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17F9F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  <w:bookmarkStart w:id="0" w:name="_Hlk88726204"/>
    </w:p>
    <w:p w14:paraId="59E9B0D4" w14:textId="77777777" w:rsidR="00092F47" w:rsidRPr="00E22CE3" w:rsidRDefault="00092F47" w:rsidP="00E22CE3">
      <w:pPr>
        <w:jc w:val="center"/>
        <w:rPr>
          <w:b/>
          <w:bCs/>
          <w:sz w:val="28"/>
          <w:szCs w:val="28"/>
        </w:rPr>
      </w:pPr>
    </w:p>
    <w:p w14:paraId="2E51BE93" w14:textId="1A0B8E65" w:rsid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48627F46" w14:textId="05B97E52" w:rsidR="00EB2C32" w:rsidRDefault="00EB2C32" w:rsidP="00E22CE3">
      <w:pPr>
        <w:jc w:val="center"/>
        <w:rPr>
          <w:b/>
          <w:bCs/>
          <w:sz w:val="28"/>
          <w:szCs w:val="28"/>
        </w:rPr>
      </w:pPr>
    </w:p>
    <w:p w14:paraId="382FB3C1" w14:textId="190FD426" w:rsidR="00EB2C32" w:rsidRDefault="00EB2C32" w:rsidP="00E22CE3">
      <w:pPr>
        <w:jc w:val="center"/>
        <w:rPr>
          <w:b/>
          <w:bCs/>
          <w:sz w:val="28"/>
          <w:szCs w:val="28"/>
        </w:rPr>
      </w:pPr>
    </w:p>
    <w:p w14:paraId="0F4A71E7" w14:textId="77777777" w:rsidR="00EB2C32" w:rsidRPr="00E22CE3" w:rsidRDefault="00EB2C32" w:rsidP="00E22CE3">
      <w:pPr>
        <w:jc w:val="center"/>
        <w:rPr>
          <w:b/>
          <w:bCs/>
          <w:sz w:val="28"/>
          <w:szCs w:val="28"/>
        </w:rPr>
      </w:pPr>
    </w:p>
    <w:p w14:paraId="1108E778" w14:textId="77777777" w:rsidR="00E22CE3" w:rsidRP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1DA4A6CF" w14:textId="77777777" w:rsidR="00E22CE3" w:rsidRP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50A0203A" w14:textId="77777777" w:rsidR="00E22CE3" w:rsidRPr="00E22CE3" w:rsidRDefault="00E22CE3" w:rsidP="00E22CE3">
      <w:pPr>
        <w:spacing w:line="360" w:lineRule="auto"/>
        <w:jc w:val="center"/>
        <w:rPr>
          <w:bCs/>
          <w:sz w:val="28"/>
          <w:szCs w:val="28"/>
        </w:rPr>
      </w:pPr>
      <w:r w:rsidRPr="00E22CE3">
        <w:rPr>
          <w:bCs/>
          <w:sz w:val="28"/>
          <w:szCs w:val="28"/>
        </w:rPr>
        <w:t>ПРИЛОЖЕНИЕ К РАБОЧЕЙ ПРОГРАММЕ ДИСЦИПЛИНЫ</w:t>
      </w:r>
    </w:p>
    <w:p w14:paraId="2A01206C" w14:textId="77777777" w:rsidR="00E22CE3" w:rsidRPr="00E22CE3" w:rsidRDefault="00E22CE3" w:rsidP="00E22CE3">
      <w:pPr>
        <w:spacing w:line="360" w:lineRule="auto"/>
        <w:jc w:val="center"/>
        <w:rPr>
          <w:b/>
          <w:bCs/>
          <w:sz w:val="28"/>
          <w:szCs w:val="28"/>
        </w:rPr>
      </w:pPr>
    </w:p>
    <w:p w14:paraId="6FC25A1F" w14:textId="7C51B686" w:rsidR="00E22CE3" w:rsidRPr="008077F2" w:rsidRDefault="00F1175B" w:rsidP="00E22CE3">
      <w:pPr>
        <w:spacing w:line="360" w:lineRule="auto"/>
        <w:jc w:val="center"/>
        <w:rPr>
          <w:bCs/>
          <w:u w:val="single"/>
        </w:rPr>
      </w:pPr>
      <w:r>
        <w:rPr>
          <w:bCs/>
          <w:sz w:val="28"/>
          <w:szCs w:val="28"/>
          <w:u w:val="single"/>
        </w:rPr>
        <w:t xml:space="preserve">ТЕОРИЯ </w:t>
      </w:r>
      <w:r w:rsidR="00EB2C32">
        <w:rPr>
          <w:bCs/>
          <w:sz w:val="28"/>
          <w:szCs w:val="28"/>
          <w:u w:val="single"/>
        </w:rPr>
        <w:t>ФИНАНСОВОГО КОНТРОЛЯ</w:t>
      </w:r>
    </w:p>
    <w:p w14:paraId="0E083DC4" w14:textId="3490C254" w:rsidR="00E22CE3" w:rsidRPr="00E22CE3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  <w:u w:val="single"/>
        </w:rPr>
      </w:pPr>
      <w:r w:rsidRPr="00E22CE3">
        <w:rPr>
          <w:color w:val="000000"/>
          <w:sz w:val="28"/>
          <w:szCs w:val="28"/>
        </w:rPr>
        <w:t>Направление подготовки 38.0</w:t>
      </w:r>
      <w:r w:rsidR="00D9242D">
        <w:rPr>
          <w:color w:val="000000"/>
          <w:sz w:val="28"/>
          <w:szCs w:val="28"/>
        </w:rPr>
        <w:t>3</w:t>
      </w:r>
      <w:r w:rsidRPr="00E22CE3">
        <w:rPr>
          <w:color w:val="000000"/>
          <w:sz w:val="28"/>
          <w:szCs w:val="28"/>
        </w:rPr>
        <w:t xml:space="preserve">.01 </w:t>
      </w:r>
      <w:r w:rsidR="00095BAD">
        <w:rPr>
          <w:color w:val="000000"/>
          <w:sz w:val="28"/>
          <w:szCs w:val="28"/>
        </w:rPr>
        <w:t>«</w:t>
      </w:r>
      <w:r w:rsidRPr="00E22CE3">
        <w:rPr>
          <w:color w:val="000000"/>
          <w:sz w:val="28"/>
          <w:szCs w:val="28"/>
        </w:rPr>
        <w:t>Экономика</w:t>
      </w:r>
      <w:r w:rsidR="00095BAD">
        <w:rPr>
          <w:color w:val="000000"/>
          <w:sz w:val="28"/>
          <w:szCs w:val="28"/>
        </w:rPr>
        <w:t>»</w:t>
      </w:r>
    </w:p>
    <w:p w14:paraId="6D364E42" w14:textId="77777777" w:rsidR="00E22CE3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46F2FE86" w14:textId="6C857ECE" w:rsidR="00345E21" w:rsidRPr="00E22CE3" w:rsidRDefault="00345E21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Образовательная программа </w:t>
      </w:r>
      <w:r w:rsidR="00095BAD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Бизнес-</w:t>
      </w:r>
      <w:r w:rsidR="00F1175B">
        <w:rPr>
          <w:color w:val="000000"/>
          <w:sz w:val="28"/>
          <w:szCs w:val="28"/>
        </w:rPr>
        <w:t>аудит и право</w:t>
      </w:r>
      <w:r w:rsidR="00095BAD">
        <w:rPr>
          <w:color w:val="000000"/>
          <w:sz w:val="28"/>
          <w:szCs w:val="28"/>
        </w:rPr>
        <w:t>»</w:t>
      </w:r>
    </w:p>
    <w:p w14:paraId="636BB9A0" w14:textId="4A6EC937" w:rsidR="00345E21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22CE3">
        <w:rPr>
          <w:color w:val="000000"/>
          <w:sz w:val="28"/>
          <w:szCs w:val="28"/>
        </w:rPr>
        <w:t>Профиль / направленность</w:t>
      </w:r>
      <w:r w:rsidR="00ED5C5A">
        <w:rPr>
          <w:color w:val="000000"/>
          <w:sz w:val="28"/>
          <w:szCs w:val="28"/>
        </w:rPr>
        <w:t xml:space="preserve">  </w:t>
      </w:r>
      <w:r w:rsidRPr="00E22CE3">
        <w:rPr>
          <w:color w:val="000000"/>
          <w:sz w:val="28"/>
          <w:szCs w:val="28"/>
        </w:rPr>
        <w:t xml:space="preserve"> </w:t>
      </w:r>
      <w:r w:rsidR="00F1175B">
        <w:rPr>
          <w:color w:val="000000"/>
          <w:sz w:val="28"/>
          <w:szCs w:val="28"/>
        </w:rPr>
        <w:t>Бизнес-аудит и право</w:t>
      </w:r>
      <w:r w:rsidR="00A92BF2">
        <w:rPr>
          <w:color w:val="000000"/>
          <w:sz w:val="28"/>
          <w:szCs w:val="28"/>
        </w:rPr>
        <w:t xml:space="preserve"> (очн</w:t>
      </w:r>
      <w:r w:rsidR="00F1175B">
        <w:rPr>
          <w:color w:val="000000"/>
          <w:sz w:val="28"/>
          <w:szCs w:val="28"/>
        </w:rPr>
        <w:t>о-заочная</w:t>
      </w:r>
      <w:r w:rsidR="00A92BF2">
        <w:rPr>
          <w:color w:val="000000"/>
          <w:sz w:val="28"/>
          <w:szCs w:val="28"/>
        </w:rPr>
        <w:t xml:space="preserve"> форма обучения)</w:t>
      </w:r>
    </w:p>
    <w:p w14:paraId="10E1F14E" w14:textId="77777777" w:rsidR="00345E21" w:rsidRDefault="00345E21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576533CF" w14:textId="254E269E" w:rsidR="00E22CE3" w:rsidRPr="00E22CE3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60817360" w14:textId="77777777" w:rsidR="00E22CE3" w:rsidRPr="00E22CE3" w:rsidRDefault="00E22CE3" w:rsidP="00E22CE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14:paraId="61340848" w14:textId="449521FD" w:rsidR="00E22CE3" w:rsidRPr="00E22CE3" w:rsidRDefault="00E22CE3" w:rsidP="00E22CE3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Calibri" w:cs="Calibri"/>
          <w:color w:val="000000"/>
          <w:sz w:val="28"/>
          <w:szCs w:val="28"/>
          <w:lang w:eastAsia="en-US"/>
        </w:rPr>
      </w:pPr>
      <w:r w:rsidRPr="00E22CE3">
        <w:rPr>
          <w:sz w:val="28"/>
          <w:szCs w:val="28"/>
        </w:rPr>
        <w:t>Год утверждения программы: 202</w:t>
      </w:r>
      <w:r w:rsidR="00F1175B">
        <w:rPr>
          <w:sz w:val="28"/>
          <w:szCs w:val="28"/>
        </w:rPr>
        <w:t>4</w:t>
      </w:r>
      <w:r w:rsidRPr="00E22CE3">
        <w:rPr>
          <w:sz w:val="28"/>
          <w:szCs w:val="28"/>
        </w:rPr>
        <w:t xml:space="preserve"> год</w:t>
      </w:r>
    </w:p>
    <w:p w14:paraId="242EAD44" w14:textId="77777777" w:rsidR="00E22CE3" w:rsidRPr="00E22CE3" w:rsidRDefault="00E22CE3" w:rsidP="00E22CE3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14:paraId="2DB9CDE4" w14:textId="03D70654" w:rsidR="00E22CE3" w:rsidRPr="00E22CE3" w:rsidRDefault="00E22CE3" w:rsidP="00E22CE3">
      <w:pPr>
        <w:spacing w:line="480" w:lineRule="auto"/>
        <w:ind w:right="22"/>
        <w:rPr>
          <w:sz w:val="28"/>
          <w:szCs w:val="28"/>
        </w:rPr>
      </w:pPr>
      <w:r w:rsidRPr="00E22CE3">
        <w:rPr>
          <w:sz w:val="28"/>
          <w:szCs w:val="28"/>
        </w:rPr>
        <w:t xml:space="preserve">Одобрено кафедрой </w:t>
      </w:r>
      <w:r w:rsidR="00095BAD">
        <w:rPr>
          <w:sz w:val="28"/>
          <w:szCs w:val="28"/>
        </w:rPr>
        <w:t>«</w:t>
      </w:r>
      <w:r w:rsidRPr="00E22CE3">
        <w:rPr>
          <w:sz w:val="28"/>
          <w:szCs w:val="28"/>
        </w:rPr>
        <w:t>Бухгалтерский учет, аудит, статистика</w:t>
      </w:r>
      <w:r w:rsidR="00095BAD">
        <w:rPr>
          <w:sz w:val="28"/>
          <w:szCs w:val="28"/>
        </w:rPr>
        <w:t>»</w:t>
      </w:r>
    </w:p>
    <w:p w14:paraId="4C1C628B" w14:textId="6994932C" w:rsidR="00E22CE3" w:rsidRPr="00E22CE3" w:rsidRDefault="0059632B" w:rsidP="00E22CE3">
      <w:pPr>
        <w:widowControl w:val="0"/>
        <w:autoSpaceDE w:val="0"/>
        <w:autoSpaceDN w:val="0"/>
        <w:adjustRightInd w:val="0"/>
        <w:spacing w:line="276" w:lineRule="auto"/>
        <w:rPr>
          <w:rFonts w:eastAsia="Calibri" w:cs="Calibri"/>
          <w:color w:val="000000"/>
          <w:sz w:val="28"/>
          <w:szCs w:val="28"/>
          <w:lang w:eastAsia="en-US"/>
        </w:rPr>
      </w:pPr>
      <w:r w:rsidRPr="0059632B">
        <w:rPr>
          <w:sz w:val="28"/>
          <w:szCs w:val="28"/>
        </w:rPr>
        <w:t xml:space="preserve">Протокол от </w:t>
      </w:r>
      <w:r w:rsidR="009753E5">
        <w:rPr>
          <w:sz w:val="28"/>
          <w:szCs w:val="28"/>
        </w:rPr>
        <w:t>27</w:t>
      </w:r>
      <w:r w:rsidRPr="0059632B">
        <w:rPr>
          <w:sz w:val="28"/>
          <w:szCs w:val="28"/>
        </w:rPr>
        <w:t xml:space="preserve"> </w:t>
      </w:r>
      <w:r w:rsidR="009753E5">
        <w:rPr>
          <w:sz w:val="28"/>
          <w:szCs w:val="28"/>
        </w:rPr>
        <w:t>июня</w:t>
      </w:r>
      <w:r w:rsidR="00345E21">
        <w:rPr>
          <w:sz w:val="28"/>
          <w:szCs w:val="28"/>
        </w:rPr>
        <w:t xml:space="preserve"> </w:t>
      </w:r>
      <w:r w:rsidRPr="0059632B">
        <w:rPr>
          <w:sz w:val="28"/>
          <w:szCs w:val="28"/>
        </w:rPr>
        <w:t>202</w:t>
      </w:r>
      <w:r w:rsidR="00B9752A">
        <w:rPr>
          <w:sz w:val="28"/>
          <w:szCs w:val="28"/>
        </w:rPr>
        <w:t>5</w:t>
      </w:r>
      <w:r w:rsidRPr="0059632B">
        <w:rPr>
          <w:sz w:val="28"/>
          <w:szCs w:val="28"/>
        </w:rPr>
        <w:t xml:space="preserve"> г. № </w:t>
      </w:r>
      <w:r w:rsidR="009753E5">
        <w:rPr>
          <w:sz w:val="28"/>
          <w:szCs w:val="28"/>
        </w:rPr>
        <w:t>11</w:t>
      </w:r>
    </w:p>
    <w:p w14:paraId="77FD499B" w14:textId="77777777" w:rsidR="00E22CE3" w:rsidRPr="00E22CE3" w:rsidRDefault="00E22CE3" w:rsidP="00E22CE3">
      <w:pPr>
        <w:jc w:val="center"/>
        <w:rPr>
          <w:sz w:val="28"/>
          <w:szCs w:val="28"/>
        </w:rPr>
      </w:pPr>
    </w:p>
    <w:p w14:paraId="4AFDBAB7" w14:textId="77777777" w:rsidR="00E22CE3" w:rsidRPr="00E22CE3" w:rsidRDefault="00E22CE3" w:rsidP="00E22CE3">
      <w:pPr>
        <w:spacing w:line="360" w:lineRule="auto"/>
        <w:jc w:val="center"/>
        <w:rPr>
          <w:bCs/>
        </w:rPr>
      </w:pPr>
    </w:p>
    <w:p w14:paraId="1D09F69F" w14:textId="77777777" w:rsidR="001C11AF" w:rsidRDefault="001C11AF" w:rsidP="0013415B">
      <w:pPr>
        <w:spacing w:line="480" w:lineRule="auto"/>
        <w:ind w:right="22"/>
        <w:jc w:val="both"/>
        <w:rPr>
          <w:sz w:val="28"/>
          <w:szCs w:val="28"/>
        </w:rPr>
      </w:pPr>
    </w:p>
    <w:p w14:paraId="69FFA889" w14:textId="77777777" w:rsidR="00E22CE3" w:rsidRDefault="00E22CE3" w:rsidP="0013415B">
      <w:pPr>
        <w:spacing w:line="480" w:lineRule="auto"/>
        <w:ind w:right="22"/>
        <w:jc w:val="both"/>
        <w:rPr>
          <w:sz w:val="28"/>
          <w:szCs w:val="28"/>
        </w:rPr>
        <w:sectPr w:rsidR="00E22CE3" w:rsidSect="00047442">
          <w:headerReference w:type="default" r:id="rId8"/>
          <w:headerReference w:type="first" r:id="rId9"/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14:paraId="0B4130F9" w14:textId="5C2565F5" w:rsidR="001C11AF" w:rsidRDefault="001C11AF" w:rsidP="001C11AF">
      <w:pPr>
        <w:jc w:val="both"/>
        <w:rPr>
          <w:b/>
          <w:sz w:val="28"/>
          <w:szCs w:val="28"/>
        </w:rPr>
      </w:pPr>
      <w:r w:rsidRPr="00E22CE3">
        <w:rPr>
          <w:b/>
          <w:sz w:val="28"/>
          <w:szCs w:val="28"/>
        </w:rPr>
        <w:lastRenderedPageBreak/>
        <w:t xml:space="preserve">Содержание  </w:t>
      </w:r>
    </w:p>
    <w:sdt>
      <w:sdtPr>
        <w:id w:val="-590540713"/>
        <w:docPartObj>
          <w:docPartGallery w:val="Table of Contents"/>
          <w:docPartUnique/>
        </w:docPartObj>
      </w:sdtPr>
      <w:sdtEndPr>
        <w:rPr>
          <w:bCs/>
          <w:sz w:val="28"/>
          <w:szCs w:val="28"/>
        </w:rPr>
      </w:sdtEndPr>
      <w:sdtContent>
        <w:p w14:paraId="6D7BC36A" w14:textId="77777777" w:rsidR="00324EFC" w:rsidRPr="00324EFC" w:rsidRDefault="00E22CE3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324EFC">
            <w:rPr>
              <w:sz w:val="28"/>
              <w:szCs w:val="28"/>
            </w:rPr>
            <w:fldChar w:fldCharType="begin"/>
          </w:r>
          <w:r w:rsidRPr="00324EFC">
            <w:rPr>
              <w:sz w:val="28"/>
              <w:szCs w:val="28"/>
            </w:rPr>
            <w:instrText xml:space="preserve"> TOC \o "1-3" \h \z \u </w:instrText>
          </w:r>
          <w:r w:rsidRPr="00324EFC">
            <w:rPr>
              <w:sz w:val="28"/>
              <w:szCs w:val="28"/>
            </w:rPr>
            <w:fldChar w:fldCharType="separate"/>
          </w:r>
          <w:hyperlink w:anchor="_Toc114442382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1. Наименование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_Toc114442382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74501">
              <w:rPr>
                <w:noProof/>
                <w:webHidden/>
                <w:sz w:val="28"/>
                <w:szCs w:val="28"/>
              </w:rPr>
              <w:t>3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004A2B5" w14:textId="679F28D4" w:rsidR="00324EFC" w:rsidRPr="00324EFC" w:rsidRDefault="00450D0A" w:rsidP="00324EFC">
          <w:pPr>
            <w:pStyle w:val="12"/>
            <w:tabs>
              <w:tab w:val="left" w:pos="440"/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3" w:history="1">
            <w:r w:rsidR="00324EFC" w:rsidRPr="00324EFC">
              <w:rPr>
                <w:rStyle w:val="a6"/>
                <w:noProof/>
                <w:sz w:val="28"/>
                <w:szCs w:val="28"/>
              </w:rPr>
              <w:t>8. Перечень основной и дополнительной учебной литературы, необходимой для освоения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_Toc114442383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74501">
              <w:rPr>
                <w:noProof/>
                <w:webHidden/>
                <w:sz w:val="28"/>
                <w:szCs w:val="28"/>
              </w:rPr>
              <w:t>3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E2D47F" w14:textId="74F243EE" w:rsidR="00324EFC" w:rsidRPr="00324EFC" w:rsidRDefault="00450D0A" w:rsidP="00324EFC">
          <w:pPr>
            <w:pStyle w:val="1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4" w:history="1">
            <w:r w:rsidR="00324EFC" w:rsidRPr="00324EFC">
              <w:rPr>
                <w:rStyle w:val="a6"/>
                <w:noProof/>
                <w:sz w:val="28"/>
                <w:szCs w:val="28"/>
              </w:rPr>
              <w:t xml:space="preserve">9. Перечень ресурсов информационно-телекоммуникационной сети </w:t>
            </w:r>
            <w:r w:rsidR="00095BAD">
              <w:rPr>
                <w:rStyle w:val="a6"/>
                <w:noProof/>
                <w:sz w:val="28"/>
                <w:szCs w:val="28"/>
              </w:rPr>
              <w:t>«</w:t>
            </w:r>
            <w:r w:rsidR="00324EFC" w:rsidRPr="00324EFC">
              <w:rPr>
                <w:rStyle w:val="a6"/>
                <w:noProof/>
                <w:sz w:val="28"/>
                <w:szCs w:val="28"/>
              </w:rPr>
              <w:t>Интернет</w:t>
            </w:r>
            <w:r w:rsidR="00095BAD">
              <w:rPr>
                <w:rStyle w:val="a6"/>
                <w:noProof/>
                <w:sz w:val="28"/>
                <w:szCs w:val="28"/>
              </w:rPr>
              <w:t>»</w:t>
            </w:r>
            <w:r w:rsidR="00324EFC" w:rsidRPr="00324EFC">
              <w:rPr>
                <w:rStyle w:val="a6"/>
                <w:noProof/>
                <w:sz w:val="28"/>
                <w:szCs w:val="28"/>
              </w:rPr>
              <w:t>, необходимых для освоения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_Toc114442384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74501">
              <w:rPr>
                <w:noProof/>
                <w:webHidden/>
                <w:sz w:val="28"/>
                <w:szCs w:val="28"/>
              </w:rPr>
              <w:t>4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4FEBE56" w14:textId="77777777" w:rsidR="00324EFC" w:rsidRPr="00324EFC" w:rsidRDefault="00450D0A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5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10. Методические указания для обучающихся по освоению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_Toc114442385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74501">
              <w:rPr>
                <w:noProof/>
                <w:webHidden/>
                <w:sz w:val="28"/>
                <w:szCs w:val="28"/>
              </w:rPr>
              <w:t>4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BD8DDE7" w14:textId="4F1328B2" w:rsidR="00324EFC" w:rsidRPr="00324EFC" w:rsidRDefault="00450D0A" w:rsidP="00324EFC">
          <w:pPr>
            <w:pStyle w:val="2"/>
            <w:tabs>
              <w:tab w:val="left" w:pos="880"/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6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11.</w:t>
            </w:r>
            <w:r w:rsidR="000F65B9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 xml:space="preserve"> </w:t>
            </w:r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_Toc114442386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74501">
              <w:rPr>
                <w:noProof/>
                <w:webHidden/>
                <w:sz w:val="28"/>
                <w:szCs w:val="28"/>
              </w:rPr>
              <w:t>5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C5E013" w14:textId="77777777" w:rsidR="00324EFC" w:rsidRPr="00324EFC" w:rsidRDefault="00450D0A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7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12. Описание материально-технической базы, необходимой для осуществления образовательного процесса по дисциплине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_Toc114442387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74501">
              <w:rPr>
                <w:noProof/>
                <w:webHidden/>
                <w:sz w:val="28"/>
                <w:szCs w:val="28"/>
              </w:rPr>
              <w:t>5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1063770" w14:textId="29CFE3AF" w:rsidR="00E22CE3" w:rsidRPr="00324EFC" w:rsidRDefault="00E22CE3" w:rsidP="0057113D">
          <w:pPr>
            <w:rPr>
              <w:sz w:val="28"/>
              <w:szCs w:val="28"/>
            </w:rPr>
          </w:pPr>
          <w:r w:rsidRPr="00324EFC">
            <w:rPr>
              <w:bCs/>
              <w:sz w:val="28"/>
              <w:szCs w:val="28"/>
            </w:rPr>
            <w:fldChar w:fldCharType="end"/>
          </w:r>
        </w:p>
      </w:sdtContent>
    </w:sdt>
    <w:p w14:paraId="11173B50" w14:textId="77777777" w:rsidR="00E22CE3" w:rsidRPr="00E22CE3" w:rsidRDefault="00E22CE3" w:rsidP="001C11AF">
      <w:pPr>
        <w:jc w:val="both"/>
        <w:rPr>
          <w:b/>
          <w:sz w:val="28"/>
          <w:szCs w:val="28"/>
        </w:rPr>
      </w:pPr>
    </w:p>
    <w:p w14:paraId="4511F46E" w14:textId="77777777" w:rsidR="001C11AF" w:rsidRDefault="001C11AF" w:rsidP="001C11AF">
      <w:pPr>
        <w:jc w:val="center"/>
        <w:rPr>
          <w:b/>
          <w:sz w:val="28"/>
          <w:szCs w:val="28"/>
        </w:rPr>
      </w:pPr>
    </w:p>
    <w:p w14:paraId="13CBEB86" w14:textId="77777777" w:rsidR="00E22CE3" w:rsidRPr="00B86F6F" w:rsidRDefault="00E22CE3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</w:p>
    <w:p w14:paraId="0B576F69" w14:textId="77777777" w:rsidR="001C11AF" w:rsidRPr="00324EFC" w:rsidRDefault="001C11AF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  <w:sectPr w:rsidR="001C11AF" w:rsidRPr="00324EFC" w:rsidSect="009C3BA8">
          <w:pgSz w:w="11906" w:h="16838"/>
          <w:pgMar w:top="1134" w:right="567" w:bottom="1134" w:left="1134" w:header="709" w:footer="709" w:gutter="0"/>
          <w:pgNumType w:start="2"/>
          <w:cols w:space="708"/>
          <w:titlePg/>
          <w:docGrid w:linePitch="360"/>
        </w:sectPr>
      </w:pPr>
    </w:p>
    <w:p w14:paraId="6FD7A2D9" w14:textId="3914FBBA" w:rsidR="00A93052" w:rsidRPr="00A93052" w:rsidRDefault="00A93052" w:rsidP="00A93052">
      <w:pPr>
        <w:keepNext/>
        <w:keepLines/>
        <w:tabs>
          <w:tab w:val="left" w:pos="966"/>
        </w:tabs>
        <w:ind w:firstLine="709"/>
        <w:outlineLvl w:val="1"/>
        <w:rPr>
          <w:b/>
          <w:sz w:val="28"/>
          <w:szCs w:val="28"/>
          <w:lang w:eastAsia="en-US"/>
        </w:rPr>
      </w:pPr>
      <w:bookmarkStart w:id="1" w:name="_Toc114331901"/>
      <w:bookmarkStart w:id="2" w:name="_Toc114442382"/>
      <w:bookmarkStart w:id="3" w:name="_Toc89192834"/>
      <w:bookmarkStart w:id="4" w:name="_Toc22333865"/>
      <w:bookmarkStart w:id="5" w:name="_Toc25584196"/>
      <w:bookmarkStart w:id="6" w:name="_Toc26364934"/>
      <w:r w:rsidRPr="00A93052">
        <w:rPr>
          <w:b/>
          <w:sz w:val="28"/>
          <w:szCs w:val="28"/>
          <w:lang w:eastAsia="en-US"/>
        </w:rPr>
        <w:lastRenderedPageBreak/>
        <w:t>1. Наименование дисциплины</w:t>
      </w:r>
      <w:bookmarkEnd w:id="1"/>
      <w:bookmarkEnd w:id="2"/>
    </w:p>
    <w:p w14:paraId="3E8F64A8" w14:textId="1C72BB0C" w:rsidR="00A93052" w:rsidRPr="00A93052" w:rsidRDefault="009753E5" w:rsidP="00A93052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Теория финансового контроля</w:t>
      </w:r>
    </w:p>
    <w:p w14:paraId="7E780E11" w14:textId="77777777" w:rsidR="000F65B9" w:rsidRPr="00A93052" w:rsidRDefault="000F65B9" w:rsidP="00A93052">
      <w:pPr>
        <w:ind w:firstLine="709"/>
        <w:contextualSpacing/>
        <w:jc w:val="both"/>
        <w:rPr>
          <w:sz w:val="28"/>
          <w:szCs w:val="28"/>
          <w:lang w:eastAsia="en-US"/>
        </w:rPr>
      </w:pPr>
    </w:p>
    <w:p w14:paraId="753280E9" w14:textId="79B26478" w:rsidR="001C11AF" w:rsidRPr="00640688" w:rsidRDefault="001C11AF" w:rsidP="00A353AC">
      <w:pPr>
        <w:pStyle w:val="1"/>
        <w:ind w:firstLine="709"/>
        <w:rPr>
          <w:b/>
        </w:rPr>
      </w:pPr>
      <w:bookmarkStart w:id="7" w:name="_Toc114442383"/>
      <w:bookmarkEnd w:id="3"/>
      <w:bookmarkEnd w:id="4"/>
      <w:bookmarkEnd w:id="5"/>
      <w:bookmarkEnd w:id="6"/>
      <w:r w:rsidRPr="00640688">
        <w:rPr>
          <w:b/>
        </w:rPr>
        <w:t>8.</w:t>
      </w:r>
      <w:proofErr w:type="gramStart"/>
      <w:r w:rsidRPr="00640688">
        <w:rPr>
          <w:b/>
        </w:rPr>
        <w:tab/>
        <w:t xml:space="preserve">  Перечень</w:t>
      </w:r>
      <w:proofErr w:type="gramEnd"/>
      <w:r w:rsidRPr="00640688">
        <w:rPr>
          <w:b/>
        </w:rPr>
        <w:t xml:space="preserve"> основной и дополнительной учебной литературы, необходимой для освоения дисциплины</w:t>
      </w:r>
      <w:bookmarkEnd w:id="7"/>
    </w:p>
    <w:p w14:paraId="7509E3FD" w14:textId="77777777" w:rsidR="00A93052" w:rsidRDefault="00A93052" w:rsidP="00A353AC">
      <w:pPr>
        <w:tabs>
          <w:tab w:val="left" w:pos="993"/>
          <w:tab w:val="left" w:pos="1134"/>
        </w:tabs>
        <w:ind w:firstLine="709"/>
        <w:contextualSpacing/>
        <w:jc w:val="both"/>
        <w:rPr>
          <w:b/>
          <w:sz w:val="28"/>
          <w:szCs w:val="28"/>
        </w:rPr>
      </w:pPr>
      <w:bookmarkStart w:id="8" w:name="_Toc486268338"/>
    </w:p>
    <w:p w14:paraId="01932313" w14:textId="66AD0C11" w:rsidR="00BD674A" w:rsidRPr="00BD674A" w:rsidRDefault="00BD674A" w:rsidP="00BD674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D674A">
        <w:rPr>
          <w:rFonts w:eastAsiaTheme="minorHAnsi"/>
          <w:color w:val="000000"/>
          <w:sz w:val="28"/>
          <w:szCs w:val="28"/>
          <w:lang w:eastAsia="en-US"/>
        </w:rPr>
        <w:t>1. Бюджетный кодекс Российской Федерации от 31.07.1998 N 145-ФЗ</w:t>
      </w:r>
      <w:r w:rsidR="001E5692">
        <w:rPr>
          <w:rFonts w:eastAsiaTheme="minorHAnsi"/>
          <w:color w:val="000000"/>
          <w:sz w:val="28"/>
          <w:szCs w:val="28"/>
          <w:lang w:eastAsia="en-US"/>
        </w:rPr>
        <w:t xml:space="preserve"> (ред. от 31.07.2025)</w:t>
      </w:r>
      <w:r w:rsidRPr="00BD674A">
        <w:rPr>
          <w:rFonts w:eastAsiaTheme="minorHAnsi"/>
          <w:color w:val="000000"/>
          <w:sz w:val="28"/>
          <w:szCs w:val="28"/>
          <w:lang w:eastAsia="en-US"/>
        </w:rPr>
        <w:t xml:space="preserve"> (ст.265, 267.1) </w:t>
      </w:r>
      <w:r w:rsidR="00A411A0" w:rsidRPr="00A411A0">
        <w:rPr>
          <w:rFonts w:eastAsiaTheme="minorHAnsi"/>
          <w:color w:val="000000"/>
          <w:sz w:val="28"/>
          <w:szCs w:val="28"/>
          <w:lang w:eastAsia="en-US"/>
        </w:rPr>
        <w:t>/</w:t>
      </w:r>
      <w:r w:rsidR="00550911">
        <w:rPr>
          <w:rFonts w:eastAsiaTheme="minorHAnsi"/>
          <w:color w:val="000000"/>
          <w:sz w:val="28"/>
          <w:szCs w:val="28"/>
          <w:lang w:eastAsia="en-US"/>
        </w:rPr>
        <w:t>/</w:t>
      </w:r>
      <w:r w:rsidR="00A411A0" w:rsidRPr="00A411A0">
        <w:rPr>
          <w:rFonts w:eastAsiaTheme="minorHAnsi"/>
          <w:color w:val="000000"/>
          <w:sz w:val="28"/>
          <w:szCs w:val="28"/>
          <w:lang w:eastAsia="en-US"/>
        </w:rPr>
        <w:t xml:space="preserve"> СПС </w:t>
      </w:r>
      <w:r w:rsidR="00095BAD">
        <w:rPr>
          <w:rFonts w:eastAsiaTheme="minorHAnsi"/>
          <w:color w:val="000000"/>
          <w:sz w:val="28"/>
          <w:szCs w:val="28"/>
          <w:lang w:eastAsia="en-US"/>
        </w:rPr>
        <w:t>«</w:t>
      </w:r>
      <w:r w:rsidR="00A411A0" w:rsidRPr="00A411A0">
        <w:rPr>
          <w:rFonts w:eastAsiaTheme="minorHAnsi"/>
          <w:color w:val="000000"/>
          <w:sz w:val="28"/>
          <w:szCs w:val="28"/>
          <w:lang w:eastAsia="en-US"/>
        </w:rPr>
        <w:t>Консультант плюс</w:t>
      </w:r>
      <w:r w:rsidR="00095BAD">
        <w:rPr>
          <w:rFonts w:eastAsiaTheme="minorHAnsi"/>
          <w:color w:val="000000"/>
          <w:sz w:val="28"/>
          <w:szCs w:val="28"/>
          <w:lang w:eastAsia="en-US"/>
        </w:rPr>
        <w:t>»</w:t>
      </w:r>
    </w:p>
    <w:p w14:paraId="04B52FD3" w14:textId="3A5841BE" w:rsidR="00BD674A" w:rsidRPr="00BD674A" w:rsidRDefault="00BD674A" w:rsidP="00BD674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D674A">
        <w:rPr>
          <w:rFonts w:eastAsiaTheme="minorHAnsi"/>
          <w:color w:val="000000"/>
          <w:sz w:val="28"/>
          <w:szCs w:val="28"/>
          <w:lang w:eastAsia="en-US"/>
        </w:rPr>
        <w:t xml:space="preserve">2. Федеральный закон от 30 декабря 2008 N 307-ФЗ </w:t>
      </w:r>
      <w:r w:rsidR="00095BAD">
        <w:rPr>
          <w:rFonts w:eastAsiaTheme="minorHAnsi"/>
          <w:color w:val="000000"/>
          <w:sz w:val="28"/>
          <w:szCs w:val="28"/>
          <w:lang w:eastAsia="en-US"/>
        </w:rPr>
        <w:t>(</w:t>
      </w:r>
      <w:r w:rsidR="001E5692" w:rsidRPr="001E5692">
        <w:rPr>
          <w:rFonts w:eastAsiaTheme="minorHAnsi"/>
          <w:color w:val="000000"/>
          <w:sz w:val="28"/>
          <w:szCs w:val="28"/>
          <w:lang w:eastAsia="en-US"/>
        </w:rPr>
        <w:t>ред. от 26.12.2024)</w:t>
      </w:r>
      <w:r w:rsidR="00095BAD">
        <w:rPr>
          <w:rFonts w:eastAsiaTheme="minorHAnsi"/>
          <w:color w:val="000000"/>
          <w:sz w:val="28"/>
          <w:szCs w:val="28"/>
          <w:lang w:eastAsia="en-US"/>
        </w:rPr>
        <w:t xml:space="preserve"> «</w:t>
      </w:r>
      <w:r w:rsidRPr="00BD674A">
        <w:rPr>
          <w:rFonts w:eastAsiaTheme="minorHAnsi"/>
          <w:color w:val="000000"/>
          <w:sz w:val="28"/>
          <w:szCs w:val="28"/>
          <w:lang w:eastAsia="en-US"/>
        </w:rPr>
        <w:t>Об аудиторской деятельности</w:t>
      </w:r>
      <w:r w:rsidR="00095BAD">
        <w:rPr>
          <w:rFonts w:eastAsiaTheme="minorHAnsi"/>
          <w:color w:val="000000"/>
          <w:sz w:val="28"/>
          <w:szCs w:val="28"/>
          <w:lang w:eastAsia="en-US"/>
        </w:rPr>
        <w:t>»</w:t>
      </w:r>
      <w:r w:rsidRPr="00BD674A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bookmarkStart w:id="9" w:name="_Hlk208609671"/>
      <w:r w:rsidR="00A411A0" w:rsidRPr="00A411A0">
        <w:rPr>
          <w:rFonts w:eastAsiaTheme="minorHAnsi"/>
          <w:color w:val="000000"/>
          <w:sz w:val="28"/>
          <w:szCs w:val="28"/>
          <w:lang w:eastAsia="en-US"/>
        </w:rPr>
        <w:t>/</w:t>
      </w:r>
      <w:r w:rsidR="00550911">
        <w:rPr>
          <w:rFonts w:eastAsiaTheme="minorHAnsi"/>
          <w:color w:val="000000"/>
          <w:sz w:val="28"/>
          <w:szCs w:val="28"/>
          <w:lang w:eastAsia="en-US"/>
        </w:rPr>
        <w:t>/</w:t>
      </w:r>
      <w:r w:rsidR="00A411A0" w:rsidRPr="00A411A0">
        <w:rPr>
          <w:rFonts w:eastAsiaTheme="minorHAnsi"/>
          <w:color w:val="000000"/>
          <w:sz w:val="28"/>
          <w:szCs w:val="28"/>
          <w:lang w:eastAsia="en-US"/>
        </w:rPr>
        <w:t xml:space="preserve"> СПС </w:t>
      </w:r>
      <w:r w:rsidR="00095BAD">
        <w:rPr>
          <w:rFonts w:eastAsiaTheme="minorHAnsi"/>
          <w:color w:val="000000"/>
          <w:sz w:val="28"/>
          <w:szCs w:val="28"/>
          <w:lang w:eastAsia="en-US"/>
        </w:rPr>
        <w:t>«</w:t>
      </w:r>
      <w:r w:rsidR="00A411A0" w:rsidRPr="00A411A0">
        <w:rPr>
          <w:rFonts w:eastAsiaTheme="minorHAnsi"/>
          <w:color w:val="000000"/>
          <w:sz w:val="28"/>
          <w:szCs w:val="28"/>
          <w:lang w:eastAsia="en-US"/>
        </w:rPr>
        <w:t>Консультант плюс</w:t>
      </w:r>
      <w:r w:rsidR="00095BAD">
        <w:rPr>
          <w:rFonts w:eastAsiaTheme="minorHAnsi"/>
          <w:color w:val="000000"/>
          <w:sz w:val="28"/>
          <w:szCs w:val="28"/>
          <w:lang w:eastAsia="en-US"/>
        </w:rPr>
        <w:t>»</w:t>
      </w:r>
    </w:p>
    <w:bookmarkEnd w:id="9"/>
    <w:p w14:paraId="38C8A7F1" w14:textId="77777777" w:rsidR="00AD0DE5" w:rsidRPr="00BD674A" w:rsidRDefault="00BD674A" w:rsidP="00AD0DE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D674A">
        <w:rPr>
          <w:rFonts w:eastAsiaTheme="minorHAnsi"/>
          <w:color w:val="000000"/>
          <w:sz w:val="28"/>
          <w:szCs w:val="28"/>
          <w:lang w:eastAsia="en-US"/>
        </w:rPr>
        <w:t xml:space="preserve">3. Базовая модель определения рисков, утверждена протоколом заседания проектного комитета от 31 марта 2017 г. N 19(3) </w:t>
      </w:r>
      <w:r w:rsidR="00AD0DE5" w:rsidRPr="00A411A0">
        <w:rPr>
          <w:rFonts w:eastAsiaTheme="minorHAnsi"/>
          <w:color w:val="000000"/>
          <w:sz w:val="28"/>
          <w:szCs w:val="28"/>
          <w:lang w:eastAsia="en-US"/>
        </w:rPr>
        <w:t>/</w:t>
      </w:r>
      <w:r w:rsidR="00AD0DE5">
        <w:rPr>
          <w:rFonts w:eastAsiaTheme="minorHAnsi"/>
          <w:color w:val="000000"/>
          <w:sz w:val="28"/>
          <w:szCs w:val="28"/>
          <w:lang w:eastAsia="en-US"/>
        </w:rPr>
        <w:t>/</w:t>
      </w:r>
      <w:r w:rsidR="00AD0DE5" w:rsidRPr="00A411A0">
        <w:rPr>
          <w:rFonts w:eastAsiaTheme="minorHAnsi"/>
          <w:color w:val="000000"/>
          <w:sz w:val="28"/>
          <w:szCs w:val="28"/>
          <w:lang w:eastAsia="en-US"/>
        </w:rPr>
        <w:t xml:space="preserve"> СПС </w:t>
      </w:r>
      <w:r w:rsidR="00AD0DE5">
        <w:rPr>
          <w:rFonts w:eastAsiaTheme="minorHAnsi"/>
          <w:color w:val="000000"/>
          <w:sz w:val="28"/>
          <w:szCs w:val="28"/>
          <w:lang w:eastAsia="en-US"/>
        </w:rPr>
        <w:t>«</w:t>
      </w:r>
      <w:r w:rsidR="00AD0DE5" w:rsidRPr="00A411A0">
        <w:rPr>
          <w:rFonts w:eastAsiaTheme="minorHAnsi"/>
          <w:color w:val="000000"/>
          <w:sz w:val="28"/>
          <w:szCs w:val="28"/>
          <w:lang w:eastAsia="en-US"/>
        </w:rPr>
        <w:t>Консультант плюс</w:t>
      </w:r>
      <w:r w:rsidR="00AD0DE5">
        <w:rPr>
          <w:rFonts w:eastAsiaTheme="minorHAnsi"/>
          <w:color w:val="000000"/>
          <w:sz w:val="28"/>
          <w:szCs w:val="28"/>
          <w:lang w:eastAsia="en-US"/>
        </w:rPr>
        <w:t>»</w:t>
      </w:r>
    </w:p>
    <w:p w14:paraId="177A2712" w14:textId="7318A11F" w:rsidR="00BD674A" w:rsidRPr="00BD674A" w:rsidRDefault="00BD674A" w:rsidP="00BD674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D674A">
        <w:rPr>
          <w:rFonts w:eastAsiaTheme="minorHAnsi"/>
          <w:color w:val="000000"/>
          <w:sz w:val="28"/>
          <w:szCs w:val="28"/>
          <w:lang w:eastAsia="en-US"/>
        </w:rPr>
        <w:t xml:space="preserve">4. Приказ ФНС России от 25.05.2021 N ЕД-7-23/518@ </w:t>
      </w:r>
      <w:r w:rsidR="00095BAD">
        <w:rPr>
          <w:rFonts w:eastAsiaTheme="minorHAnsi"/>
          <w:color w:val="000000"/>
          <w:sz w:val="28"/>
          <w:szCs w:val="28"/>
          <w:lang w:eastAsia="en-US"/>
        </w:rPr>
        <w:t>«</w:t>
      </w:r>
      <w:r w:rsidRPr="00BD674A">
        <w:rPr>
          <w:rFonts w:eastAsiaTheme="minorHAnsi"/>
          <w:color w:val="000000"/>
          <w:sz w:val="28"/>
          <w:szCs w:val="28"/>
          <w:lang w:eastAsia="en-US"/>
        </w:rPr>
        <w:t>Об утверждении Требований к организации системы внутреннего контроля, а также форм и форматов документов, представляемых организациями при раскрытии информации о системе внутреннего контроля</w:t>
      </w:r>
      <w:r w:rsidR="00095BAD">
        <w:rPr>
          <w:rFonts w:eastAsiaTheme="minorHAnsi"/>
          <w:color w:val="000000"/>
          <w:sz w:val="28"/>
          <w:szCs w:val="28"/>
          <w:lang w:eastAsia="en-US"/>
        </w:rPr>
        <w:t>»</w:t>
      </w:r>
      <w:r w:rsidRPr="00BD674A">
        <w:rPr>
          <w:rFonts w:eastAsiaTheme="minorHAnsi"/>
          <w:color w:val="000000"/>
          <w:sz w:val="28"/>
          <w:szCs w:val="28"/>
          <w:lang w:eastAsia="en-US"/>
        </w:rPr>
        <w:t xml:space="preserve"> (Зарегистрировано в Минюсте России 28.07.2021 N 64409) </w:t>
      </w:r>
      <w:r w:rsidR="00AD0DE5" w:rsidRPr="00AD0DE5">
        <w:rPr>
          <w:rFonts w:eastAsiaTheme="minorHAnsi"/>
          <w:color w:val="000000"/>
          <w:sz w:val="28"/>
          <w:szCs w:val="28"/>
          <w:lang w:eastAsia="en-US"/>
        </w:rPr>
        <w:t>// СПС «Консультант плюс»</w:t>
      </w:r>
    </w:p>
    <w:p w14:paraId="44399DC1" w14:textId="6F8731D7" w:rsidR="00BD674A" w:rsidRPr="00BD674A" w:rsidRDefault="00BD674A" w:rsidP="00BD674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D674A">
        <w:rPr>
          <w:rFonts w:eastAsiaTheme="minorHAnsi"/>
          <w:color w:val="000000"/>
          <w:sz w:val="28"/>
          <w:szCs w:val="28"/>
          <w:lang w:eastAsia="en-US"/>
        </w:rPr>
        <w:t xml:space="preserve">5. Информация&gt; Минфина России N ПЗ-11/2013 </w:t>
      </w:r>
      <w:r w:rsidR="00095BAD">
        <w:rPr>
          <w:rFonts w:eastAsiaTheme="minorHAnsi"/>
          <w:color w:val="000000"/>
          <w:sz w:val="28"/>
          <w:szCs w:val="28"/>
          <w:lang w:eastAsia="en-US"/>
        </w:rPr>
        <w:t>«</w:t>
      </w:r>
      <w:r w:rsidRPr="00BD674A">
        <w:rPr>
          <w:rFonts w:eastAsiaTheme="minorHAnsi"/>
          <w:color w:val="000000"/>
          <w:sz w:val="28"/>
          <w:szCs w:val="28"/>
          <w:lang w:eastAsia="en-US"/>
        </w:rPr>
        <w:t>Организация и осуществление экономическим субъектом внутреннего контроля совершаемых фактов хозяйственной жизни, ведения бухгалтерского учета и составления бухгалтерской (финансовой) отчетности</w:t>
      </w:r>
      <w:r w:rsidR="00095BAD">
        <w:rPr>
          <w:rFonts w:eastAsiaTheme="minorHAnsi"/>
          <w:color w:val="000000"/>
          <w:sz w:val="28"/>
          <w:szCs w:val="28"/>
          <w:lang w:eastAsia="en-US"/>
        </w:rPr>
        <w:t>»</w:t>
      </w:r>
      <w:r w:rsidRPr="00BD674A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AD0DE5" w:rsidRPr="00AD0DE5">
        <w:rPr>
          <w:rFonts w:eastAsiaTheme="minorHAnsi"/>
          <w:color w:val="000000"/>
          <w:sz w:val="28"/>
          <w:szCs w:val="28"/>
          <w:lang w:eastAsia="en-US"/>
        </w:rPr>
        <w:t>// СПС «Консультант плюс»</w:t>
      </w:r>
    </w:p>
    <w:p w14:paraId="7165C223" w14:textId="77777777" w:rsidR="00BD674A" w:rsidRPr="00BD674A" w:rsidRDefault="00BD674A" w:rsidP="00BD674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D674A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Основная литература </w:t>
      </w:r>
    </w:p>
    <w:p w14:paraId="67D5AE6D" w14:textId="77777777" w:rsidR="00BD674A" w:rsidRPr="00BD674A" w:rsidRDefault="00BD674A" w:rsidP="00BD674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D674A">
        <w:rPr>
          <w:rFonts w:eastAsiaTheme="minorHAnsi"/>
          <w:color w:val="000000"/>
          <w:sz w:val="28"/>
          <w:szCs w:val="28"/>
          <w:lang w:eastAsia="en-US"/>
        </w:rPr>
        <w:t xml:space="preserve">6. Государственный контроль в финансово-бюджетной </w:t>
      </w:r>
      <w:proofErr w:type="gramStart"/>
      <w:r w:rsidRPr="00BD674A">
        <w:rPr>
          <w:rFonts w:eastAsiaTheme="minorHAnsi"/>
          <w:color w:val="000000"/>
          <w:sz w:val="28"/>
          <w:szCs w:val="28"/>
          <w:lang w:eastAsia="en-US"/>
        </w:rPr>
        <w:t>сфере :</w:t>
      </w:r>
      <w:proofErr w:type="gramEnd"/>
      <w:r w:rsidRPr="00BD674A">
        <w:rPr>
          <w:rFonts w:eastAsiaTheme="minorHAnsi"/>
          <w:color w:val="000000"/>
          <w:sz w:val="28"/>
          <w:szCs w:val="28"/>
          <w:lang w:eastAsia="en-US"/>
        </w:rPr>
        <w:t xml:space="preserve"> учебное пособие / Э. А. Исаев, С. А. Андреев, И. М. Ванькович [и др.] ; под ред. Р. Е. Артюхина, Э. А. Исаева. - </w:t>
      </w:r>
      <w:proofErr w:type="gramStart"/>
      <w:r w:rsidRPr="00BD674A">
        <w:rPr>
          <w:rFonts w:eastAsiaTheme="minorHAnsi"/>
          <w:color w:val="000000"/>
          <w:sz w:val="28"/>
          <w:szCs w:val="28"/>
          <w:lang w:eastAsia="en-US"/>
        </w:rPr>
        <w:t>Москва :</w:t>
      </w:r>
      <w:proofErr w:type="gramEnd"/>
      <w:r w:rsidRPr="00BD674A">
        <w:rPr>
          <w:rFonts w:eastAsiaTheme="minorHAnsi"/>
          <w:color w:val="000000"/>
          <w:sz w:val="28"/>
          <w:szCs w:val="28"/>
          <w:lang w:eastAsia="en-US"/>
        </w:rPr>
        <w:t xml:space="preserve"> Прометей, 2023. - 648 с. - ISBN 978-5-00172-401-8. - ЭБС ZNANIUM. - URL: </w:t>
      </w:r>
      <w:proofErr w:type="gramStart"/>
      <w:r w:rsidRPr="00BD674A">
        <w:rPr>
          <w:rFonts w:eastAsiaTheme="minorHAnsi"/>
          <w:color w:val="000000"/>
          <w:sz w:val="28"/>
          <w:szCs w:val="28"/>
          <w:lang w:eastAsia="en-US"/>
        </w:rPr>
        <w:t>https://znanium.ru/catalog/product/2124880 ;</w:t>
      </w:r>
      <w:proofErr w:type="gramEnd"/>
      <w:r w:rsidRPr="00BD674A">
        <w:rPr>
          <w:rFonts w:eastAsiaTheme="minorHAnsi"/>
          <w:color w:val="000000"/>
          <w:sz w:val="28"/>
          <w:szCs w:val="28"/>
          <w:lang w:eastAsia="en-US"/>
        </w:rPr>
        <w:t xml:space="preserve"> ЭБС Лань. - URL: https://e.lanbook.com/book/323891 (дата обращения: 23.12.2024). — </w:t>
      </w:r>
      <w:proofErr w:type="gramStart"/>
      <w:r w:rsidRPr="00BD674A">
        <w:rPr>
          <w:rFonts w:eastAsiaTheme="minorHAnsi"/>
          <w:color w:val="000000"/>
          <w:sz w:val="28"/>
          <w:szCs w:val="28"/>
          <w:lang w:eastAsia="en-US"/>
        </w:rPr>
        <w:t>Текст :</w:t>
      </w:r>
      <w:proofErr w:type="gramEnd"/>
      <w:r w:rsidRPr="00BD674A">
        <w:rPr>
          <w:rFonts w:eastAsiaTheme="minorHAnsi"/>
          <w:color w:val="000000"/>
          <w:sz w:val="28"/>
          <w:szCs w:val="28"/>
          <w:lang w:eastAsia="en-US"/>
        </w:rPr>
        <w:t xml:space="preserve"> электронный. </w:t>
      </w:r>
    </w:p>
    <w:p w14:paraId="0B91733A" w14:textId="77777777" w:rsidR="00BD674A" w:rsidRPr="00BD674A" w:rsidRDefault="00BD674A" w:rsidP="00BD674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BD674A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Дополнительная литература </w:t>
      </w:r>
    </w:p>
    <w:p w14:paraId="52D9698F" w14:textId="304EBE81" w:rsidR="00BD674A" w:rsidRDefault="00BD674A" w:rsidP="00BD674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D674A">
        <w:rPr>
          <w:rFonts w:eastAsiaTheme="minorHAnsi"/>
          <w:color w:val="000000"/>
          <w:sz w:val="28"/>
          <w:szCs w:val="28"/>
          <w:lang w:eastAsia="en-US"/>
        </w:rPr>
        <w:t xml:space="preserve">7. </w:t>
      </w:r>
      <w:proofErr w:type="spellStart"/>
      <w:r w:rsidR="00AC4855" w:rsidRPr="00AC4855">
        <w:rPr>
          <w:rFonts w:eastAsiaTheme="minorHAnsi"/>
          <w:color w:val="000000"/>
          <w:sz w:val="28"/>
          <w:szCs w:val="28"/>
          <w:lang w:eastAsia="en-US"/>
        </w:rPr>
        <w:t>Качкова</w:t>
      </w:r>
      <w:proofErr w:type="spellEnd"/>
      <w:r w:rsidR="00AC4855" w:rsidRPr="00AC4855">
        <w:rPr>
          <w:rFonts w:eastAsiaTheme="minorHAnsi"/>
          <w:color w:val="000000"/>
          <w:sz w:val="28"/>
          <w:szCs w:val="28"/>
          <w:lang w:eastAsia="en-US"/>
        </w:rPr>
        <w:t xml:space="preserve">, О. Е., Финансовый контроль в государственных (муниципальных) </w:t>
      </w:r>
      <w:proofErr w:type="gramStart"/>
      <w:r w:rsidR="00AC4855" w:rsidRPr="00AC4855">
        <w:rPr>
          <w:rFonts w:eastAsiaTheme="minorHAnsi"/>
          <w:color w:val="000000"/>
          <w:sz w:val="28"/>
          <w:szCs w:val="28"/>
          <w:lang w:eastAsia="en-US"/>
        </w:rPr>
        <w:t>учреждениях :</w:t>
      </w:r>
      <w:proofErr w:type="gramEnd"/>
      <w:r w:rsidR="00AC4855" w:rsidRPr="00AC4855">
        <w:rPr>
          <w:rFonts w:eastAsiaTheme="minorHAnsi"/>
          <w:color w:val="000000"/>
          <w:sz w:val="28"/>
          <w:szCs w:val="28"/>
          <w:lang w:eastAsia="en-US"/>
        </w:rPr>
        <w:t xml:space="preserve"> учебник / О. Е. </w:t>
      </w:r>
      <w:proofErr w:type="spellStart"/>
      <w:r w:rsidR="00AC4855" w:rsidRPr="00AC4855">
        <w:rPr>
          <w:rFonts w:eastAsiaTheme="minorHAnsi"/>
          <w:color w:val="000000"/>
          <w:sz w:val="28"/>
          <w:szCs w:val="28"/>
          <w:lang w:eastAsia="en-US"/>
        </w:rPr>
        <w:t>Качкова</w:t>
      </w:r>
      <w:proofErr w:type="spellEnd"/>
      <w:r w:rsidR="00AC4855" w:rsidRPr="00AC4855">
        <w:rPr>
          <w:rFonts w:eastAsiaTheme="minorHAnsi"/>
          <w:color w:val="000000"/>
          <w:sz w:val="28"/>
          <w:szCs w:val="28"/>
          <w:lang w:eastAsia="en-US"/>
        </w:rPr>
        <w:t xml:space="preserve">, Т. И. </w:t>
      </w:r>
      <w:proofErr w:type="spellStart"/>
      <w:r w:rsidR="00AC4855" w:rsidRPr="00AC4855">
        <w:rPr>
          <w:rFonts w:eastAsiaTheme="minorHAnsi"/>
          <w:color w:val="000000"/>
          <w:sz w:val="28"/>
          <w:szCs w:val="28"/>
          <w:lang w:eastAsia="en-US"/>
        </w:rPr>
        <w:t>Кришталева</w:t>
      </w:r>
      <w:proofErr w:type="spellEnd"/>
      <w:r w:rsidR="00AC4855" w:rsidRPr="00AC4855">
        <w:rPr>
          <w:rFonts w:eastAsiaTheme="minorHAnsi"/>
          <w:color w:val="000000"/>
          <w:sz w:val="28"/>
          <w:szCs w:val="28"/>
          <w:lang w:eastAsia="en-US"/>
        </w:rPr>
        <w:t xml:space="preserve">, И. Д. Демина, Е. Н. </w:t>
      </w:r>
      <w:r w:rsidR="00AC4855" w:rsidRPr="00AC4855">
        <w:rPr>
          <w:rFonts w:eastAsiaTheme="minorHAnsi"/>
          <w:color w:val="000000"/>
          <w:sz w:val="28"/>
          <w:szCs w:val="28"/>
          <w:lang w:eastAsia="en-US"/>
        </w:rPr>
        <w:lastRenderedPageBreak/>
        <w:t xml:space="preserve">Домбровская. — </w:t>
      </w:r>
      <w:proofErr w:type="gramStart"/>
      <w:r w:rsidR="00AC4855" w:rsidRPr="00AC4855">
        <w:rPr>
          <w:rFonts w:eastAsiaTheme="minorHAnsi"/>
          <w:color w:val="000000"/>
          <w:sz w:val="28"/>
          <w:szCs w:val="28"/>
          <w:lang w:eastAsia="en-US"/>
        </w:rPr>
        <w:t>Москва :</w:t>
      </w:r>
      <w:proofErr w:type="gramEnd"/>
      <w:r w:rsidR="00AC4855" w:rsidRPr="00AC4855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proofErr w:type="spellStart"/>
      <w:r w:rsidR="00AC4855" w:rsidRPr="00AC4855">
        <w:rPr>
          <w:rFonts w:eastAsiaTheme="minorHAnsi"/>
          <w:color w:val="000000"/>
          <w:sz w:val="28"/>
          <w:szCs w:val="28"/>
          <w:lang w:eastAsia="en-US"/>
        </w:rPr>
        <w:t>КноРус</w:t>
      </w:r>
      <w:proofErr w:type="spellEnd"/>
      <w:r w:rsidR="00AC4855" w:rsidRPr="00AC4855">
        <w:rPr>
          <w:rFonts w:eastAsiaTheme="minorHAnsi"/>
          <w:color w:val="000000"/>
          <w:sz w:val="28"/>
          <w:szCs w:val="28"/>
          <w:lang w:eastAsia="en-US"/>
        </w:rPr>
        <w:t xml:space="preserve">, 2021. — 289 </w:t>
      </w:r>
      <w:proofErr w:type="gramStart"/>
      <w:r w:rsidR="00AC4855" w:rsidRPr="00AC4855">
        <w:rPr>
          <w:rFonts w:eastAsiaTheme="minorHAnsi"/>
          <w:color w:val="000000"/>
          <w:sz w:val="28"/>
          <w:szCs w:val="28"/>
          <w:lang w:eastAsia="en-US"/>
        </w:rPr>
        <w:t>с..</w:t>
      </w:r>
      <w:proofErr w:type="gramEnd"/>
      <w:r w:rsidR="00AC4855" w:rsidRPr="00AC4855">
        <w:rPr>
          <w:rFonts w:eastAsiaTheme="minorHAnsi"/>
          <w:color w:val="000000"/>
          <w:sz w:val="28"/>
          <w:szCs w:val="28"/>
          <w:lang w:eastAsia="en-US"/>
        </w:rPr>
        <w:t xml:space="preserve"> — URL: https://book.ru/book/938814</w:t>
      </w:r>
      <w:r w:rsidRPr="00BD674A">
        <w:rPr>
          <w:rFonts w:eastAsiaTheme="minorHAnsi"/>
          <w:color w:val="000000"/>
          <w:sz w:val="28"/>
          <w:szCs w:val="28"/>
          <w:lang w:eastAsia="en-US"/>
        </w:rPr>
        <w:t>.</w:t>
      </w:r>
    </w:p>
    <w:p w14:paraId="57EF2B69" w14:textId="0F0AF489" w:rsidR="0057113D" w:rsidRPr="0057113D" w:rsidRDefault="0057113D" w:rsidP="0057113D">
      <w:pPr>
        <w:rPr>
          <w:rFonts w:eastAsiaTheme="minorHAnsi"/>
          <w:color w:val="000000"/>
          <w:sz w:val="16"/>
          <w:szCs w:val="16"/>
          <w:lang w:eastAsia="en-US"/>
        </w:rPr>
      </w:pPr>
    </w:p>
    <w:p w14:paraId="45EDF784" w14:textId="77777777" w:rsidR="0057113D" w:rsidRPr="00BD674A" w:rsidRDefault="0057113D" w:rsidP="0057113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D674A">
        <w:rPr>
          <w:rFonts w:eastAsiaTheme="minorHAnsi"/>
          <w:b/>
          <w:bCs/>
          <w:sz w:val="28"/>
          <w:szCs w:val="28"/>
          <w:lang w:eastAsia="en-US"/>
        </w:rPr>
        <w:t xml:space="preserve">9. Перечень ресурсов информационно-телекоммуникационной сети </w:t>
      </w:r>
      <w:r>
        <w:rPr>
          <w:rFonts w:eastAsiaTheme="minorHAnsi"/>
          <w:b/>
          <w:bCs/>
          <w:sz w:val="28"/>
          <w:szCs w:val="28"/>
          <w:lang w:eastAsia="en-US"/>
        </w:rPr>
        <w:t>«</w:t>
      </w:r>
      <w:r w:rsidRPr="00BD674A">
        <w:rPr>
          <w:rFonts w:eastAsiaTheme="minorHAnsi"/>
          <w:b/>
          <w:bCs/>
          <w:sz w:val="28"/>
          <w:szCs w:val="28"/>
          <w:lang w:eastAsia="en-US"/>
        </w:rPr>
        <w:t>Интернет</w:t>
      </w:r>
      <w:r>
        <w:rPr>
          <w:rFonts w:eastAsiaTheme="minorHAnsi"/>
          <w:b/>
          <w:bCs/>
          <w:sz w:val="28"/>
          <w:szCs w:val="28"/>
          <w:lang w:eastAsia="en-US"/>
        </w:rPr>
        <w:t>»</w:t>
      </w:r>
      <w:r w:rsidRPr="00BD674A">
        <w:rPr>
          <w:rFonts w:eastAsiaTheme="minorHAnsi"/>
          <w:b/>
          <w:bCs/>
          <w:sz w:val="28"/>
          <w:szCs w:val="28"/>
          <w:lang w:eastAsia="en-US"/>
        </w:rPr>
        <w:t>, необходимых для освоения дисциплины</w:t>
      </w:r>
    </w:p>
    <w:p w14:paraId="553D6C00" w14:textId="77777777" w:rsidR="0057113D" w:rsidRPr="00BD674A" w:rsidRDefault="0057113D" w:rsidP="0057113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D674A">
        <w:rPr>
          <w:rFonts w:eastAsiaTheme="minorHAnsi"/>
          <w:sz w:val="28"/>
          <w:szCs w:val="28"/>
          <w:lang w:eastAsia="en-US"/>
        </w:rPr>
        <w:t xml:space="preserve">1. Официальный сайт Счетной палаты РФ https://ach.gov.ru/ </w:t>
      </w:r>
    </w:p>
    <w:p w14:paraId="30652F2B" w14:textId="77777777" w:rsidR="0057113D" w:rsidRPr="00BD674A" w:rsidRDefault="0057113D" w:rsidP="0057113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D674A">
        <w:rPr>
          <w:rFonts w:eastAsiaTheme="minorHAnsi"/>
          <w:sz w:val="28"/>
          <w:szCs w:val="28"/>
          <w:lang w:eastAsia="en-US"/>
        </w:rPr>
        <w:t xml:space="preserve">2. Официальный сайт Минфина России www.minfin.ru/ </w:t>
      </w:r>
    </w:p>
    <w:p w14:paraId="34CF3F11" w14:textId="77777777" w:rsidR="0057113D" w:rsidRPr="00BD674A" w:rsidRDefault="0057113D" w:rsidP="0057113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D674A">
        <w:rPr>
          <w:rFonts w:eastAsiaTheme="minorHAnsi"/>
          <w:sz w:val="28"/>
          <w:szCs w:val="28"/>
          <w:lang w:eastAsia="en-US"/>
        </w:rPr>
        <w:t xml:space="preserve">3. Официальный сайт СРО аудиторов </w:t>
      </w:r>
      <w:r>
        <w:rPr>
          <w:rFonts w:eastAsiaTheme="minorHAnsi"/>
          <w:sz w:val="28"/>
          <w:szCs w:val="28"/>
          <w:lang w:eastAsia="en-US"/>
        </w:rPr>
        <w:t>«</w:t>
      </w:r>
      <w:r w:rsidRPr="00BD674A">
        <w:rPr>
          <w:rFonts w:eastAsiaTheme="minorHAnsi"/>
          <w:sz w:val="28"/>
          <w:szCs w:val="28"/>
          <w:lang w:eastAsia="en-US"/>
        </w:rPr>
        <w:t>Содружество</w:t>
      </w:r>
      <w:r>
        <w:rPr>
          <w:rFonts w:eastAsiaTheme="minorHAnsi"/>
          <w:sz w:val="28"/>
          <w:szCs w:val="28"/>
          <w:lang w:eastAsia="en-US"/>
        </w:rPr>
        <w:t>»</w:t>
      </w:r>
      <w:r w:rsidRPr="00BD674A">
        <w:rPr>
          <w:rFonts w:eastAsiaTheme="minorHAnsi"/>
          <w:sz w:val="28"/>
          <w:szCs w:val="28"/>
          <w:lang w:eastAsia="en-US"/>
        </w:rPr>
        <w:t xml:space="preserve"> https://sroaas.ru/ </w:t>
      </w:r>
    </w:p>
    <w:p w14:paraId="0DB33CBB" w14:textId="77777777" w:rsidR="0057113D" w:rsidRPr="00BD674A" w:rsidRDefault="0057113D" w:rsidP="0057113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D674A">
        <w:rPr>
          <w:rFonts w:eastAsiaTheme="minorHAnsi"/>
          <w:sz w:val="28"/>
          <w:szCs w:val="28"/>
          <w:lang w:eastAsia="en-US"/>
        </w:rPr>
        <w:t xml:space="preserve">4. Официальный сайт Комитета COSO https://www.coso.org/ </w:t>
      </w:r>
    </w:p>
    <w:p w14:paraId="302D8556" w14:textId="77777777" w:rsidR="0057113D" w:rsidRPr="00BD674A" w:rsidRDefault="0057113D" w:rsidP="0057113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D674A">
        <w:rPr>
          <w:rFonts w:eastAsiaTheme="minorHAnsi"/>
          <w:sz w:val="28"/>
          <w:szCs w:val="28"/>
          <w:lang w:eastAsia="en-US"/>
        </w:rPr>
        <w:t xml:space="preserve">5. Официальный сайт Института внутренних аудиторов https://www.iia-ru.ru/ </w:t>
      </w:r>
    </w:p>
    <w:p w14:paraId="5D60FEF2" w14:textId="77777777" w:rsidR="0057113D" w:rsidRPr="00BD674A" w:rsidRDefault="0057113D" w:rsidP="0057113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FF"/>
          <w:sz w:val="28"/>
          <w:szCs w:val="28"/>
          <w:lang w:eastAsia="en-US"/>
        </w:rPr>
      </w:pPr>
      <w:r w:rsidRPr="00BD674A">
        <w:rPr>
          <w:rFonts w:eastAsiaTheme="minorHAnsi"/>
          <w:sz w:val="28"/>
          <w:szCs w:val="28"/>
          <w:lang w:eastAsia="en-US"/>
        </w:rPr>
        <w:t xml:space="preserve">6. Официальный сайт Бухгалтерского методологического центра </w:t>
      </w:r>
      <w:r w:rsidRPr="00BD674A">
        <w:rPr>
          <w:rFonts w:eastAsiaTheme="minorHAnsi"/>
          <w:color w:val="0000FF"/>
          <w:sz w:val="28"/>
          <w:szCs w:val="28"/>
          <w:lang w:eastAsia="en-US"/>
        </w:rPr>
        <w:t xml:space="preserve">http://bmcenter.ru </w:t>
      </w:r>
    </w:p>
    <w:p w14:paraId="6D21676C" w14:textId="77777777" w:rsidR="0057113D" w:rsidRPr="00BD674A" w:rsidRDefault="0057113D" w:rsidP="0057113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D674A">
        <w:rPr>
          <w:rFonts w:eastAsiaTheme="minorHAnsi"/>
          <w:color w:val="000000"/>
          <w:sz w:val="28"/>
          <w:szCs w:val="28"/>
          <w:lang w:eastAsia="en-US"/>
        </w:rPr>
        <w:t xml:space="preserve">7. Рекомендация Р-44/2013-КпР </w:t>
      </w:r>
      <w:r>
        <w:rPr>
          <w:rFonts w:eastAsiaTheme="minorHAnsi"/>
          <w:color w:val="000000"/>
          <w:sz w:val="28"/>
          <w:szCs w:val="28"/>
          <w:lang w:eastAsia="en-US"/>
        </w:rPr>
        <w:t>«</w:t>
      </w:r>
      <w:r w:rsidRPr="00BD674A">
        <w:rPr>
          <w:rFonts w:eastAsiaTheme="minorHAnsi"/>
          <w:color w:val="000000"/>
          <w:sz w:val="28"/>
          <w:szCs w:val="28"/>
          <w:lang w:eastAsia="en-US"/>
        </w:rPr>
        <w:t>Методические рекомендации по организации и осуществлению внутреннего контроля</w:t>
      </w:r>
      <w:r>
        <w:rPr>
          <w:rFonts w:eastAsiaTheme="minorHAnsi"/>
          <w:color w:val="000000"/>
          <w:sz w:val="28"/>
          <w:szCs w:val="28"/>
          <w:lang w:eastAsia="en-US"/>
        </w:rPr>
        <w:t>»</w:t>
      </w:r>
      <w:r w:rsidRPr="00BD674A">
        <w:rPr>
          <w:rFonts w:eastAsiaTheme="minorHAnsi"/>
          <w:color w:val="000000"/>
          <w:sz w:val="28"/>
          <w:szCs w:val="28"/>
          <w:lang w:eastAsia="en-US"/>
        </w:rPr>
        <w:t xml:space="preserve"> Бухгалтерского методологического центра- </w:t>
      </w:r>
      <w:proofErr w:type="gramStart"/>
      <w:r w:rsidRPr="00BD674A">
        <w:rPr>
          <w:rFonts w:eastAsiaTheme="minorHAnsi"/>
          <w:color w:val="000000"/>
          <w:sz w:val="28"/>
          <w:szCs w:val="28"/>
          <w:lang w:eastAsia="en-US"/>
        </w:rPr>
        <w:t>Текст :</w:t>
      </w:r>
      <w:proofErr w:type="gramEnd"/>
      <w:r w:rsidRPr="00BD674A">
        <w:rPr>
          <w:rFonts w:eastAsiaTheme="minorHAnsi"/>
          <w:color w:val="000000"/>
          <w:sz w:val="28"/>
          <w:szCs w:val="28"/>
          <w:lang w:eastAsia="en-US"/>
        </w:rPr>
        <w:t xml:space="preserve"> электронный. - URL: http://bmcenter.ru (дата обращения: 20.11.2024). </w:t>
      </w:r>
    </w:p>
    <w:p w14:paraId="35898E73" w14:textId="77777777" w:rsidR="0057113D" w:rsidRPr="00BD674A" w:rsidRDefault="0057113D" w:rsidP="0057113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FF"/>
          <w:sz w:val="28"/>
          <w:szCs w:val="28"/>
          <w:lang w:eastAsia="en-US"/>
        </w:rPr>
      </w:pPr>
      <w:r w:rsidRPr="00BD674A">
        <w:rPr>
          <w:rFonts w:eastAsiaTheme="minorHAnsi"/>
          <w:color w:val="000000"/>
          <w:sz w:val="28"/>
          <w:szCs w:val="28"/>
          <w:lang w:eastAsia="en-US"/>
        </w:rPr>
        <w:t xml:space="preserve">8. Электронная библиотека Финансового университета (ЭБ) </w:t>
      </w:r>
      <w:r w:rsidRPr="00BD674A">
        <w:rPr>
          <w:rFonts w:eastAsiaTheme="minorHAnsi"/>
          <w:color w:val="0000FF"/>
          <w:sz w:val="28"/>
          <w:szCs w:val="28"/>
          <w:lang w:eastAsia="en-US"/>
        </w:rPr>
        <w:t xml:space="preserve">http://elib.fa.ru/ </w:t>
      </w:r>
    </w:p>
    <w:p w14:paraId="792AA120" w14:textId="77777777" w:rsidR="0057113D" w:rsidRPr="00BD674A" w:rsidRDefault="0057113D" w:rsidP="0057113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D674A">
        <w:rPr>
          <w:rFonts w:eastAsiaTheme="minorHAnsi"/>
          <w:color w:val="000000"/>
          <w:sz w:val="28"/>
          <w:szCs w:val="28"/>
          <w:lang w:eastAsia="en-US"/>
        </w:rPr>
        <w:t xml:space="preserve">9. Электронно-библиотечная система BOOK.RU http://www.book.ru </w:t>
      </w:r>
    </w:p>
    <w:p w14:paraId="7374302C" w14:textId="77777777" w:rsidR="0057113D" w:rsidRPr="00BD674A" w:rsidRDefault="0057113D" w:rsidP="0057113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D674A">
        <w:rPr>
          <w:rFonts w:eastAsiaTheme="minorHAnsi"/>
          <w:color w:val="000000"/>
          <w:sz w:val="28"/>
          <w:szCs w:val="28"/>
          <w:lang w:eastAsia="en-US"/>
        </w:rPr>
        <w:t xml:space="preserve">10. Электронно-библиотечная система </w:t>
      </w:r>
      <w:r>
        <w:rPr>
          <w:rFonts w:eastAsiaTheme="minorHAnsi"/>
          <w:color w:val="000000"/>
          <w:sz w:val="28"/>
          <w:szCs w:val="28"/>
          <w:lang w:eastAsia="en-US"/>
        </w:rPr>
        <w:t>«</w:t>
      </w:r>
      <w:r w:rsidRPr="00BD674A">
        <w:rPr>
          <w:rFonts w:eastAsiaTheme="minorHAnsi"/>
          <w:color w:val="000000"/>
          <w:sz w:val="28"/>
          <w:szCs w:val="28"/>
          <w:lang w:eastAsia="en-US"/>
        </w:rPr>
        <w:t>Университетская библиотека ОНЛАЙН</w:t>
      </w:r>
      <w:r>
        <w:rPr>
          <w:rFonts w:eastAsiaTheme="minorHAnsi"/>
          <w:color w:val="000000"/>
          <w:sz w:val="28"/>
          <w:szCs w:val="28"/>
          <w:lang w:eastAsia="en-US"/>
        </w:rPr>
        <w:t>»</w:t>
      </w:r>
      <w:r w:rsidRPr="00BD674A">
        <w:rPr>
          <w:rFonts w:eastAsiaTheme="minorHAnsi"/>
          <w:color w:val="000000"/>
          <w:sz w:val="28"/>
          <w:szCs w:val="28"/>
          <w:lang w:eastAsia="en-US"/>
        </w:rPr>
        <w:t xml:space="preserve"> http://biblioclub.ru/ </w:t>
      </w:r>
    </w:p>
    <w:p w14:paraId="4B690963" w14:textId="77777777" w:rsidR="0057113D" w:rsidRPr="00BD674A" w:rsidRDefault="0057113D" w:rsidP="0057113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FF"/>
          <w:sz w:val="28"/>
          <w:szCs w:val="28"/>
          <w:lang w:eastAsia="en-US"/>
        </w:rPr>
      </w:pPr>
      <w:r w:rsidRPr="00BD674A">
        <w:rPr>
          <w:rFonts w:eastAsiaTheme="minorHAnsi"/>
          <w:color w:val="000000"/>
          <w:sz w:val="28"/>
          <w:szCs w:val="28"/>
          <w:lang w:eastAsia="en-US"/>
        </w:rPr>
        <w:t xml:space="preserve">11. Электронно-библиотечная система </w:t>
      </w:r>
      <w:proofErr w:type="spellStart"/>
      <w:r w:rsidRPr="00BD674A">
        <w:rPr>
          <w:rFonts w:eastAsiaTheme="minorHAnsi"/>
          <w:color w:val="000000"/>
          <w:sz w:val="28"/>
          <w:szCs w:val="28"/>
          <w:lang w:eastAsia="en-US"/>
        </w:rPr>
        <w:t>Znanium</w:t>
      </w:r>
      <w:proofErr w:type="spellEnd"/>
      <w:r w:rsidRPr="00BD674A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D674A">
        <w:rPr>
          <w:rFonts w:eastAsiaTheme="minorHAnsi"/>
          <w:color w:val="0000FF"/>
          <w:sz w:val="28"/>
          <w:szCs w:val="28"/>
          <w:lang w:eastAsia="en-US"/>
        </w:rPr>
        <w:t xml:space="preserve">http://www.znanium.ru </w:t>
      </w:r>
    </w:p>
    <w:p w14:paraId="1799E91E" w14:textId="77777777" w:rsidR="0057113D" w:rsidRPr="00BD674A" w:rsidRDefault="0057113D" w:rsidP="0057113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D674A">
        <w:rPr>
          <w:rFonts w:eastAsiaTheme="minorHAnsi"/>
          <w:color w:val="000000"/>
          <w:sz w:val="28"/>
          <w:szCs w:val="28"/>
          <w:lang w:eastAsia="en-US"/>
        </w:rPr>
        <w:t xml:space="preserve">12. Образовательная платформа </w:t>
      </w:r>
      <w:proofErr w:type="spellStart"/>
      <w:r w:rsidRPr="00BD674A">
        <w:rPr>
          <w:rFonts w:eastAsiaTheme="minorHAnsi"/>
          <w:color w:val="000000"/>
          <w:sz w:val="28"/>
          <w:szCs w:val="28"/>
          <w:lang w:eastAsia="en-US"/>
        </w:rPr>
        <w:t>Юрайт</w:t>
      </w:r>
      <w:proofErr w:type="spellEnd"/>
      <w:r w:rsidRPr="00BD674A">
        <w:rPr>
          <w:rFonts w:eastAsiaTheme="minorHAnsi"/>
          <w:color w:val="000000"/>
          <w:sz w:val="28"/>
          <w:szCs w:val="28"/>
          <w:lang w:eastAsia="en-US"/>
        </w:rPr>
        <w:t xml:space="preserve"> https://urait.ru/ </w:t>
      </w:r>
    </w:p>
    <w:p w14:paraId="3253DC2D" w14:textId="77777777" w:rsidR="0057113D" w:rsidRPr="0057113D" w:rsidRDefault="0057113D" w:rsidP="0057113D">
      <w:pPr>
        <w:rPr>
          <w:rFonts w:eastAsiaTheme="minorHAnsi"/>
          <w:color w:val="000000"/>
          <w:sz w:val="16"/>
          <w:szCs w:val="16"/>
          <w:lang w:eastAsia="en-US"/>
        </w:rPr>
      </w:pPr>
    </w:p>
    <w:p w14:paraId="4911ECDA" w14:textId="3348A1F3" w:rsidR="00324EFC" w:rsidRDefault="00324EFC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10" w:name="_Toc114331904"/>
      <w:bookmarkStart w:id="11" w:name="_Toc114433371"/>
      <w:bookmarkStart w:id="12" w:name="_Toc114434967"/>
      <w:bookmarkStart w:id="13" w:name="_Toc114442385"/>
      <w:r w:rsidRPr="00324EFC">
        <w:rPr>
          <w:b/>
          <w:sz w:val="28"/>
          <w:szCs w:val="28"/>
          <w:lang w:eastAsia="en-US"/>
        </w:rPr>
        <w:t>10. Методические указания для обучающихся по освоению дисциплины</w:t>
      </w:r>
      <w:bookmarkEnd w:id="10"/>
      <w:bookmarkEnd w:id="11"/>
      <w:bookmarkEnd w:id="12"/>
      <w:bookmarkEnd w:id="13"/>
    </w:p>
    <w:p w14:paraId="0479C0D2" w14:textId="77777777" w:rsidR="005C2DC6" w:rsidRPr="005C2DC6" w:rsidRDefault="005C2DC6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16"/>
          <w:szCs w:val="16"/>
          <w:lang w:eastAsia="en-US"/>
        </w:rPr>
      </w:pPr>
    </w:p>
    <w:tbl>
      <w:tblPr>
        <w:tblW w:w="50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6"/>
        <w:gridCol w:w="1575"/>
        <w:gridCol w:w="5059"/>
      </w:tblGrid>
      <w:tr w:rsidR="00324EFC" w:rsidRPr="00324EFC" w14:paraId="7AF9C826" w14:textId="77777777" w:rsidTr="00F22CBA">
        <w:tc>
          <w:tcPr>
            <w:tcW w:w="1780" w:type="pct"/>
            <w:hideMark/>
          </w:tcPr>
          <w:p w14:paraId="33434D59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324EFC"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765" w:type="pct"/>
            <w:hideMark/>
          </w:tcPr>
          <w:p w14:paraId="37FB0B20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324EFC">
              <w:rPr>
                <w:b/>
                <w:bCs/>
                <w:lang w:val="en-US" w:eastAsia="en-US" w:bidi="en-US"/>
              </w:rPr>
              <w:t>Год</w:t>
            </w:r>
            <w:proofErr w:type="spellEnd"/>
            <w:r w:rsidRPr="00324EFC">
              <w:rPr>
                <w:b/>
                <w:bCs/>
                <w:lang w:val="en-US" w:eastAsia="en-US" w:bidi="en-US"/>
              </w:rPr>
              <w:t xml:space="preserve"> </w:t>
            </w:r>
          </w:p>
          <w:p w14:paraId="34E6A284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324EFC"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2456" w:type="pct"/>
            <w:hideMark/>
          </w:tcPr>
          <w:p w14:paraId="0EF57E45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324EFC"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324EFC" w:rsidRPr="00EB2C32" w14:paraId="01B143DB" w14:textId="77777777" w:rsidTr="00F22CBA">
        <w:trPr>
          <w:trHeight w:val="277"/>
        </w:trPr>
        <w:tc>
          <w:tcPr>
            <w:tcW w:w="1780" w:type="pct"/>
            <w:hideMark/>
          </w:tcPr>
          <w:p w14:paraId="5B8044A7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val="en-US" w:eastAsia="en-US" w:bidi="en-US"/>
              </w:rPr>
            </w:pPr>
            <w:proofErr w:type="spellStart"/>
            <w:r w:rsidRPr="00324EFC">
              <w:rPr>
                <w:bCs/>
                <w:lang w:val="en-US" w:eastAsia="en-US" w:bidi="en-US"/>
              </w:rPr>
              <w:t>Методические</w:t>
            </w:r>
            <w:proofErr w:type="spellEnd"/>
            <w:r w:rsidRPr="00324EFC">
              <w:rPr>
                <w:bCs/>
                <w:lang w:val="en-US" w:eastAsia="en-US" w:bidi="en-US"/>
              </w:rPr>
              <w:t xml:space="preserve"> </w:t>
            </w:r>
            <w:proofErr w:type="spellStart"/>
            <w:r w:rsidRPr="00324EFC">
              <w:rPr>
                <w:bCs/>
                <w:lang w:val="en-US" w:eastAsia="en-US" w:bidi="en-US"/>
              </w:rPr>
              <w:t>указания</w:t>
            </w:r>
            <w:proofErr w:type="spellEnd"/>
            <w:r w:rsidRPr="00324EFC">
              <w:rPr>
                <w:bCs/>
                <w:lang w:val="en-US" w:eastAsia="en-US" w:bidi="en-US"/>
              </w:rPr>
              <w:t xml:space="preserve"> к </w:t>
            </w:r>
            <w:proofErr w:type="spellStart"/>
            <w:r w:rsidRPr="00324EFC"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765" w:type="pct"/>
            <w:vAlign w:val="center"/>
            <w:hideMark/>
          </w:tcPr>
          <w:p w14:paraId="62D69541" w14:textId="77777777" w:rsidR="00324EFC" w:rsidRPr="00324EFC" w:rsidRDefault="00324EFC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2456" w:type="pct"/>
            <w:vAlign w:val="center"/>
            <w:hideMark/>
          </w:tcPr>
          <w:p w14:paraId="5D28CF9B" w14:textId="77777777" w:rsidR="00324EFC" w:rsidRPr="00324EFC" w:rsidRDefault="00450D0A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0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324EFC" w:rsidRPr="00EB2C32" w14:paraId="3D3CC6D9" w14:textId="77777777" w:rsidTr="00F22CBA">
        <w:tc>
          <w:tcPr>
            <w:tcW w:w="1780" w:type="pct"/>
            <w:hideMark/>
          </w:tcPr>
          <w:p w14:paraId="0884D42C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765" w:type="pct"/>
            <w:vAlign w:val="center"/>
            <w:hideMark/>
          </w:tcPr>
          <w:p w14:paraId="6ACC4485" w14:textId="77777777" w:rsidR="00324EFC" w:rsidRPr="00324EFC" w:rsidRDefault="00324EFC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2456" w:type="pct"/>
            <w:vAlign w:val="center"/>
            <w:hideMark/>
          </w:tcPr>
          <w:p w14:paraId="396D9D6A" w14:textId="77777777" w:rsidR="00324EFC" w:rsidRPr="00324EFC" w:rsidRDefault="00450D0A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1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324EFC" w:rsidRPr="00EB2C32" w14:paraId="46890EBD" w14:textId="77777777" w:rsidTr="00F22CBA">
        <w:tc>
          <w:tcPr>
            <w:tcW w:w="1780" w:type="pct"/>
            <w:hideMark/>
          </w:tcPr>
          <w:p w14:paraId="5FA5366A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765" w:type="pct"/>
            <w:vAlign w:val="center"/>
            <w:hideMark/>
          </w:tcPr>
          <w:p w14:paraId="60257A90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2456" w:type="pct"/>
            <w:vAlign w:val="center"/>
            <w:hideMark/>
          </w:tcPr>
          <w:p w14:paraId="18DBE265" w14:textId="77777777" w:rsidR="00324EFC" w:rsidRPr="00324EFC" w:rsidRDefault="00450D0A" w:rsidP="00324EFC">
            <w:pPr>
              <w:spacing w:line="256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2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324EFC" w:rsidRPr="00EB2C32" w14:paraId="01F8ED5C" w14:textId="77777777" w:rsidTr="00F22CBA">
        <w:tc>
          <w:tcPr>
            <w:tcW w:w="1780" w:type="pct"/>
            <w:hideMark/>
          </w:tcPr>
          <w:p w14:paraId="13073E88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eastAsia="en-US"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765" w:type="pct"/>
            <w:vAlign w:val="center"/>
            <w:hideMark/>
          </w:tcPr>
          <w:p w14:paraId="17F6A107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2456" w:type="pct"/>
            <w:vAlign w:val="center"/>
            <w:hideMark/>
          </w:tcPr>
          <w:p w14:paraId="6B8C572B" w14:textId="77777777" w:rsidR="00324EFC" w:rsidRPr="00324EFC" w:rsidRDefault="00450D0A" w:rsidP="00324EFC">
            <w:pPr>
              <w:spacing w:line="256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3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3A4C0D79" w14:textId="77777777" w:rsidR="00324EFC" w:rsidRPr="00324EFC" w:rsidRDefault="00324EFC" w:rsidP="00324EFC">
      <w:pPr>
        <w:jc w:val="both"/>
        <w:rPr>
          <w:sz w:val="28"/>
          <w:szCs w:val="28"/>
          <w:lang w:val="en-US" w:eastAsia="en-US"/>
        </w:rPr>
      </w:pPr>
    </w:p>
    <w:p w14:paraId="796E136F" w14:textId="77777777" w:rsidR="00324EFC" w:rsidRPr="00324EFC" w:rsidRDefault="00324EFC" w:rsidP="00122B3E">
      <w:pPr>
        <w:keepNext/>
        <w:keepLines/>
        <w:tabs>
          <w:tab w:val="left" w:pos="966"/>
        </w:tabs>
        <w:spacing w:line="360" w:lineRule="auto"/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14" w:name="_Toc45325191"/>
      <w:bookmarkStart w:id="15" w:name="_Toc114331905"/>
      <w:bookmarkStart w:id="16" w:name="_Toc114433372"/>
      <w:bookmarkStart w:id="17" w:name="_Toc114434968"/>
      <w:bookmarkStart w:id="18" w:name="_Toc114442386"/>
      <w:r w:rsidRPr="00324EFC">
        <w:rPr>
          <w:b/>
          <w:sz w:val="28"/>
          <w:szCs w:val="28"/>
          <w:lang w:eastAsia="en-US"/>
        </w:rPr>
        <w:t>11.</w:t>
      </w:r>
      <w:r w:rsidRPr="00324EFC">
        <w:rPr>
          <w:b/>
          <w:sz w:val="28"/>
          <w:szCs w:val="28"/>
          <w:lang w:eastAsia="en-US"/>
        </w:rPr>
        <w:tab/>
      </w:r>
      <w:bookmarkStart w:id="19" w:name="_Toc33011011"/>
      <w:bookmarkStart w:id="20" w:name="_Toc33033980"/>
      <w:r w:rsidRPr="00324EFC">
        <w:rPr>
          <w:b/>
          <w:sz w:val="28"/>
          <w:szCs w:val="28"/>
          <w:lang w:eastAsia="en-US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  <w:bookmarkEnd w:id="14"/>
      <w:bookmarkEnd w:id="15"/>
      <w:bookmarkEnd w:id="16"/>
      <w:bookmarkEnd w:id="17"/>
      <w:bookmarkEnd w:id="18"/>
      <w:bookmarkEnd w:id="19"/>
      <w:bookmarkEnd w:id="20"/>
    </w:p>
    <w:p w14:paraId="2A4EDDB2" w14:textId="77777777" w:rsidR="00324EFC" w:rsidRPr="00122B3E" w:rsidRDefault="00324EFC" w:rsidP="00122B3E">
      <w:pPr>
        <w:spacing w:line="360" w:lineRule="auto"/>
        <w:ind w:firstLine="709"/>
        <w:jc w:val="both"/>
        <w:rPr>
          <w:sz w:val="16"/>
          <w:szCs w:val="16"/>
          <w:lang w:eastAsia="en-US"/>
        </w:rPr>
      </w:pPr>
    </w:p>
    <w:p w14:paraId="4C7EFCFF" w14:textId="77777777" w:rsidR="00D7797F" w:rsidRPr="00D7797F" w:rsidRDefault="00D7797F" w:rsidP="00122B3E">
      <w:pPr>
        <w:spacing w:line="360" w:lineRule="auto"/>
        <w:ind w:firstLine="709"/>
        <w:jc w:val="both"/>
        <w:rPr>
          <w:b/>
          <w:bCs/>
          <w:iCs/>
          <w:sz w:val="28"/>
          <w:szCs w:val="28"/>
          <w:lang w:eastAsia="en-US"/>
        </w:rPr>
      </w:pPr>
      <w:bookmarkStart w:id="21" w:name="_Toc531614950"/>
      <w:bookmarkStart w:id="22" w:name="_Toc531686467"/>
      <w:bookmarkStart w:id="23" w:name="_Toc44773799"/>
      <w:bookmarkStart w:id="24" w:name="_Toc44787416"/>
      <w:bookmarkStart w:id="25" w:name="_Toc513478135"/>
      <w:bookmarkStart w:id="26" w:name="_Toc516626138"/>
      <w:r w:rsidRPr="00D7797F">
        <w:rPr>
          <w:b/>
          <w:bCs/>
          <w:iCs/>
          <w:sz w:val="28"/>
          <w:szCs w:val="28"/>
          <w:lang w:eastAsia="en-US"/>
        </w:rPr>
        <w:t>11. 1. Комплект лицензионного программного обеспечения</w:t>
      </w:r>
      <w:bookmarkEnd w:id="21"/>
      <w:bookmarkEnd w:id="22"/>
      <w:bookmarkEnd w:id="23"/>
      <w:bookmarkEnd w:id="24"/>
    </w:p>
    <w:p w14:paraId="3EBCA6F7" w14:textId="77777777" w:rsidR="00D7797F" w:rsidRPr="00EB2C32" w:rsidRDefault="00D7797F" w:rsidP="00122B3E">
      <w:pPr>
        <w:spacing w:line="360" w:lineRule="auto"/>
        <w:ind w:firstLine="709"/>
        <w:jc w:val="both"/>
        <w:rPr>
          <w:iCs/>
          <w:sz w:val="28"/>
          <w:szCs w:val="28"/>
          <w:lang w:eastAsia="en-US"/>
        </w:rPr>
      </w:pPr>
      <w:bookmarkStart w:id="27" w:name="_Toc531614953"/>
      <w:bookmarkStart w:id="28" w:name="_Toc531686470"/>
      <w:bookmarkStart w:id="29" w:name="_Toc44773800"/>
      <w:bookmarkStart w:id="30" w:name="_Toc44787417"/>
      <w:r w:rsidRPr="00EB2C32">
        <w:rPr>
          <w:iCs/>
          <w:sz w:val="28"/>
          <w:szCs w:val="28"/>
          <w:lang w:eastAsia="en-US"/>
        </w:rPr>
        <w:t xml:space="preserve">1. </w:t>
      </w:r>
      <w:r w:rsidRPr="00D7797F">
        <w:rPr>
          <w:iCs/>
          <w:sz w:val="28"/>
          <w:szCs w:val="28"/>
          <w:lang w:val="en-US" w:eastAsia="en-US"/>
        </w:rPr>
        <w:t>Astra</w:t>
      </w:r>
      <w:r w:rsidRPr="00EB2C32">
        <w:rPr>
          <w:iCs/>
          <w:sz w:val="28"/>
          <w:szCs w:val="28"/>
          <w:lang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Linux</w:t>
      </w:r>
      <w:r w:rsidRPr="00EB2C32">
        <w:rPr>
          <w:iCs/>
          <w:sz w:val="28"/>
          <w:szCs w:val="28"/>
          <w:lang w:eastAsia="en-US"/>
        </w:rPr>
        <w:t>.</w:t>
      </w:r>
    </w:p>
    <w:p w14:paraId="665E33E2" w14:textId="77777777" w:rsidR="00D7797F" w:rsidRPr="00EB2C32" w:rsidRDefault="00D7797F" w:rsidP="00122B3E">
      <w:pPr>
        <w:spacing w:line="360" w:lineRule="auto"/>
        <w:ind w:firstLine="709"/>
        <w:jc w:val="both"/>
        <w:rPr>
          <w:iCs/>
          <w:sz w:val="28"/>
          <w:szCs w:val="28"/>
          <w:lang w:eastAsia="en-US"/>
        </w:rPr>
      </w:pPr>
      <w:r w:rsidRPr="00EB2C32">
        <w:rPr>
          <w:iCs/>
          <w:sz w:val="28"/>
          <w:szCs w:val="28"/>
          <w:lang w:eastAsia="en-US"/>
        </w:rPr>
        <w:t xml:space="preserve">2. </w:t>
      </w:r>
      <w:r w:rsidRPr="00D7797F">
        <w:rPr>
          <w:iCs/>
          <w:sz w:val="28"/>
          <w:szCs w:val="28"/>
          <w:lang w:eastAsia="en-US"/>
        </w:rPr>
        <w:t>Антивирус</w:t>
      </w:r>
      <w:r w:rsidRPr="00EB2C32">
        <w:rPr>
          <w:iCs/>
          <w:sz w:val="28"/>
          <w:szCs w:val="28"/>
          <w:lang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Kaspersky</w:t>
      </w:r>
      <w:r w:rsidRPr="00EB2C32">
        <w:rPr>
          <w:iCs/>
          <w:sz w:val="28"/>
          <w:szCs w:val="28"/>
          <w:lang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Endpoint</w:t>
      </w:r>
      <w:r w:rsidRPr="00EB2C32">
        <w:rPr>
          <w:iCs/>
          <w:sz w:val="28"/>
          <w:szCs w:val="28"/>
          <w:lang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Security</w:t>
      </w:r>
    </w:p>
    <w:p w14:paraId="49FC2336" w14:textId="77777777" w:rsidR="00122B3E" w:rsidRPr="00122B3E" w:rsidRDefault="00122B3E" w:rsidP="00122B3E">
      <w:pPr>
        <w:spacing w:line="360" w:lineRule="auto"/>
        <w:ind w:firstLine="709"/>
        <w:jc w:val="both"/>
        <w:rPr>
          <w:b/>
          <w:bCs/>
          <w:iCs/>
          <w:sz w:val="16"/>
          <w:szCs w:val="16"/>
          <w:lang w:eastAsia="en-US"/>
        </w:rPr>
      </w:pPr>
    </w:p>
    <w:p w14:paraId="46F9635B" w14:textId="0A751D92" w:rsidR="00D7797F" w:rsidRPr="00D7797F" w:rsidRDefault="00D7797F" w:rsidP="00122B3E">
      <w:pPr>
        <w:spacing w:line="360" w:lineRule="auto"/>
        <w:ind w:firstLine="709"/>
        <w:jc w:val="both"/>
        <w:rPr>
          <w:b/>
          <w:bCs/>
          <w:iCs/>
          <w:sz w:val="28"/>
          <w:szCs w:val="28"/>
          <w:lang w:eastAsia="en-US"/>
        </w:rPr>
      </w:pPr>
      <w:r w:rsidRPr="00D7797F">
        <w:rPr>
          <w:b/>
          <w:bCs/>
          <w:iCs/>
          <w:sz w:val="28"/>
          <w:szCs w:val="28"/>
          <w:lang w:eastAsia="en-US"/>
        </w:rPr>
        <w:t>11.2. Современные профессиональные базы данных и информационные справочные систем</w:t>
      </w:r>
      <w:bookmarkEnd w:id="27"/>
      <w:bookmarkEnd w:id="28"/>
      <w:r w:rsidRPr="00D7797F">
        <w:rPr>
          <w:b/>
          <w:bCs/>
          <w:iCs/>
          <w:sz w:val="28"/>
          <w:szCs w:val="28"/>
          <w:lang w:eastAsia="en-US"/>
        </w:rPr>
        <w:t>ы</w:t>
      </w:r>
      <w:bookmarkEnd w:id="29"/>
      <w:bookmarkEnd w:id="30"/>
    </w:p>
    <w:p w14:paraId="6865765E" w14:textId="77777777" w:rsidR="00D7797F" w:rsidRPr="00D7797F" w:rsidRDefault="00D7797F" w:rsidP="00122B3E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eastAsia="Calibri"/>
          <w:b/>
          <w:sz w:val="28"/>
          <w:szCs w:val="28"/>
        </w:rPr>
      </w:pPr>
      <w:r w:rsidRPr="00D7797F">
        <w:rPr>
          <w:color w:val="000000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177AEBF6" w14:textId="77777777" w:rsidR="00D7797F" w:rsidRPr="00122B3E" w:rsidRDefault="00D7797F" w:rsidP="00122B3E">
      <w:pPr>
        <w:spacing w:line="360" w:lineRule="auto"/>
        <w:ind w:firstLine="709"/>
        <w:jc w:val="both"/>
        <w:rPr>
          <w:b/>
          <w:bCs/>
          <w:iCs/>
          <w:sz w:val="16"/>
          <w:szCs w:val="16"/>
          <w:lang w:eastAsia="en-US"/>
        </w:rPr>
      </w:pPr>
    </w:p>
    <w:p w14:paraId="61BB00DA" w14:textId="77777777" w:rsidR="00D7797F" w:rsidRPr="00D7797F" w:rsidRDefault="00D7797F" w:rsidP="00122B3E">
      <w:pPr>
        <w:spacing w:line="360" w:lineRule="auto"/>
        <w:ind w:firstLine="709"/>
        <w:jc w:val="both"/>
        <w:rPr>
          <w:b/>
          <w:bCs/>
          <w:iCs/>
          <w:sz w:val="28"/>
          <w:szCs w:val="28"/>
          <w:lang w:eastAsia="en-US"/>
        </w:rPr>
      </w:pPr>
      <w:r w:rsidRPr="00D7797F">
        <w:rPr>
          <w:b/>
          <w:bCs/>
          <w:iCs/>
          <w:sz w:val="28"/>
          <w:szCs w:val="28"/>
          <w:lang w:eastAsia="en-US"/>
        </w:rPr>
        <w:t>11.3. Сертифицированные программные и аппаратные средства защиты информации</w:t>
      </w:r>
    </w:p>
    <w:p w14:paraId="5E1C85C8" w14:textId="77777777" w:rsidR="00D7797F" w:rsidRPr="00D7797F" w:rsidRDefault="00D7797F" w:rsidP="00122B3E">
      <w:pPr>
        <w:spacing w:line="360" w:lineRule="auto"/>
        <w:ind w:firstLine="709"/>
        <w:jc w:val="both"/>
        <w:rPr>
          <w:iCs/>
          <w:sz w:val="28"/>
          <w:szCs w:val="28"/>
          <w:lang w:eastAsia="en-US"/>
        </w:rPr>
      </w:pPr>
      <w:bookmarkStart w:id="31" w:name="_Toc45147721"/>
      <w:bookmarkStart w:id="32" w:name="_Toc45194919"/>
      <w:r w:rsidRPr="00D7797F">
        <w:rPr>
          <w:iCs/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07453AA7" w14:textId="77777777" w:rsidR="00D7797F" w:rsidRPr="00122B3E" w:rsidRDefault="00D7797F" w:rsidP="00122B3E">
      <w:pPr>
        <w:keepNext/>
        <w:keepLines/>
        <w:tabs>
          <w:tab w:val="left" w:pos="966"/>
        </w:tabs>
        <w:spacing w:line="360" w:lineRule="auto"/>
        <w:ind w:firstLine="709"/>
        <w:jc w:val="both"/>
        <w:outlineLvl w:val="1"/>
        <w:rPr>
          <w:bCs/>
          <w:iCs/>
          <w:sz w:val="16"/>
          <w:szCs w:val="16"/>
          <w:lang w:eastAsia="en-US"/>
        </w:rPr>
      </w:pPr>
    </w:p>
    <w:p w14:paraId="05E7C8DA" w14:textId="77777777" w:rsidR="00D7797F" w:rsidRPr="00D7797F" w:rsidRDefault="00D7797F" w:rsidP="00122B3E">
      <w:pPr>
        <w:keepNext/>
        <w:keepLines/>
        <w:tabs>
          <w:tab w:val="left" w:pos="966"/>
        </w:tabs>
        <w:spacing w:line="360" w:lineRule="auto"/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33" w:name="_Toc114331906"/>
      <w:bookmarkStart w:id="34" w:name="_Toc114442387"/>
      <w:r w:rsidRPr="00D7797F">
        <w:rPr>
          <w:b/>
          <w:sz w:val="28"/>
          <w:szCs w:val="28"/>
          <w:lang w:eastAsia="en-US"/>
        </w:rPr>
        <w:t xml:space="preserve">12. </w:t>
      </w:r>
      <w:bookmarkStart w:id="35" w:name="_Toc409641762"/>
      <w:bookmarkStart w:id="36" w:name="_Toc411237210"/>
      <w:bookmarkStart w:id="37" w:name="_Toc420591722"/>
      <w:r w:rsidRPr="00D7797F">
        <w:rPr>
          <w:b/>
          <w:sz w:val="28"/>
          <w:szCs w:val="28"/>
          <w:lang w:eastAsia="en-US"/>
        </w:rPr>
        <w:t>Описание материально-технической базы</w:t>
      </w:r>
      <w:bookmarkEnd w:id="35"/>
      <w:bookmarkEnd w:id="36"/>
      <w:r w:rsidRPr="00D7797F">
        <w:rPr>
          <w:b/>
          <w:sz w:val="28"/>
          <w:szCs w:val="28"/>
          <w:lang w:eastAsia="en-US"/>
        </w:rPr>
        <w:t>, необходимой для осуществления образовательного процесса по дисциплине</w:t>
      </w:r>
      <w:bookmarkEnd w:id="25"/>
      <w:bookmarkEnd w:id="26"/>
      <w:bookmarkEnd w:id="31"/>
      <w:bookmarkEnd w:id="32"/>
      <w:bookmarkEnd w:id="33"/>
      <w:bookmarkEnd w:id="34"/>
      <w:bookmarkEnd w:id="37"/>
    </w:p>
    <w:p w14:paraId="2810FECE" w14:textId="4015B975" w:rsidR="00D7797F" w:rsidRPr="00D7797F" w:rsidRDefault="00D7797F" w:rsidP="00122B3E">
      <w:pPr>
        <w:spacing w:line="360" w:lineRule="auto"/>
        <w:ind w:firstLine="709"/>
        <w:jc w:val="both"/>
        <w:rPr>
          <w:iCs/>
          <w:sz w:val="28"/>
          <w:szCs w:val="28"/>
          <w:lang w:eastAsia="en-US"/>
        </w:rPr>
      </w:pPr>
      <w:r w:rsidRPr="00D7797F">
        <w:rPr>
          <w:iCs/>
          <w:sz w:val="28"/>
          <w:szCs w:val="28"/>
          <w:lang w:eastAsia="en-US"/>
        </w:rPr>
        <w:t>Учебная аудитория для проведения всех видов занятий, предусмотренных пр</w:t>
      </w:r>
      <w:r>
        <w:rPr>
          <w:iCs/>
          <w:sz w:val="28"/>
          <w:szCs w:val="28"/>
          <w:lang w:eastAsia="en-US"/>
        </w:rPr>
        <w:t xml:space="preserve">ограммой </w:t>
      </w:r>
      <w:r w:rsidR="00654D68">
        <w:rPr>
          <w:iCs/>
          <w:sz w:val="28"/>
          <w:szCs w:val="28"/>
          <w:lang w:eastAsia="en-US"/>
        </w:rPr>
        <w:t>бакалавриата</w:t>
      </w:r>
      <w:r w:rsidRPr="00D7797F">
        <w:rPr>
          <w:iCs/>
          <w:sz w:val="28"/>
          <w:szCs w:val="28"/>
          <w:lang w:eastAsia="en-US"/>
        </w:rPr>
        <w:t>, оснащенная оборудованием и техническими средствами обучения.</w:t>
      </w:r>
    </w:p>
    <w:p w14:paraId="2F0BF3BD" w14:textId="7E331157" w:rsidR="00D7797F" w:rsidRPr="00D7797F" w:rsidRDefault="00D7797F" w:rsidP="00122B3E">
      <w:pPr>
        <w:spacing w:line="360" w:lineRule="auto"/>
        <w:ind w:firstLine="709"/>
        <w:jc w:val="both"/>
        <w:rPr>
          <w:iCs/>
          <w:sz w:val="28"/>
          <w:szCs w:val="28"/>
          <w:lang w:eastAsia="en-US"/>
        </w:rPr>
      </w:pPr>
      <w:r w:rsidRPr="00D7797F">
        <w:rPr>
          <w:iCs/>
          <w:sz w:val="28"/>
          <w:szCs w:val="28"/>
          <w:lang w:eastAsia="en-US"/>
        </w:rPr>
        <w:t xml:space="preserve">Помещения для самостоятельной работы обучающихся (читальный зал, библиотека) оснащены компьютерной техникой с возможностью подключения к сети </w:t>
      </w:r>
      <w:r w:rsidR="00095BAD">
        <w:rPr>
          <w:iCs/>
          <w:sz w:val="28"/>
          <w:szCs w:val="28"/>
          <w:lang w:eastAsia="en-US"/>
        </w:rPr>
        <w:t>«</w:t>
      </w:r>
      <w:r w:rsidRPr="00D7797F">
        <w:rPr>
          <w:iCs/>
          <w:sz w:val="28"/>
          <w:szCs w:val="28"/>
          <w:lang w:eastAsia="en-US"/>
        </w:rPr>
        <w:t>Интернет</w:t>
      </w:r>
      <w:r w:rsidR="00095BAD">
        <w:rPr>
          <w:iCs/>
          <w:sz w:val="28"/>
          <w:szCs w:val="28"/>
          <w:lang w:eastAsia="en-US"/>
        </w:rPr>
        <w:t>»</w:t>
      </w:r>
      <w:r w:rsidRPr="00D7797F">
        <w:rPr>
          <w:iCs/>
          <w:sz w:val="28"/>
          <w:szCs w:val="28"/>
          <w:lang w:eastAsia="en-US"/>
        </w:rPr>
        <w:t>, имеется доступ в электронную информационно-образовательную среду Финуниверситета.</w:t>
      </w:r>
    </w:p>
    <w:bookmarkEnd w:id="0"/>
    <w:bookmarkEnd w:id="8"/>
    <w:p w14:paraId="11438F2C" w14:textId="77777777" w:rsidR="00D7797F" w:rsidRDefault="00D7797F" w:rsidP="00122B3E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</w:p>
    <w:sectPr w:rsidR="00D7797F" w:rsidSect="007C3CDF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2D3BB" w14:textId="77777777" w:rsidR="00450D0A" w:rsidRDefault="00450D0A" w:rsidP="00B13937">
      <w:r>
        <w:separator/>
      </w:r>
    </w:p>
  </w:endnote>
  <w:endnote w:type="continuationSeparator" w:id="0">
    <w:p w14:paraId="4779E311" w14:textId="77777777" w:rsidR="00450D0A" w:rsidRDefault="00450D0A" w:rsidP="00B13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61ED5" w14:textId="77777777" w:rsidR="00450D0A" w:rsidRDefault="00450D0A" w:rsidP="00B13937">
      <w:r>
        <w:separator/>
      </w:r>
    </w:p>
  </w:footnote>
  <w:footnote w:type="continuationSeparator" w:id="0">
    <w:p w14:paraId="5C008095" w14:textId="77777777" w:rsidR="00450D0A" w:rsidRDefault="00450D0A" w:rsidP="00B139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8661229"/>
      <w:docPartObj>
        <w:docPartGallery w:val="Page Numbers (Top of Page)"/>
        <w:docPartUnique/>
      </w:docPartObj>
    </w:sdtPr>
    <w:sdtEndPr/>
    <w:sdtContent>
      <w:p w14:paraId="70BBEE53" w14:textId="0B0E8755" w:rsidR="009C3BA8" w:rsidRDefault="009C3BA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31C0">
          <w:rPr>
            <w:noProof/>
          </w:rPr>
          <w:t>5</w:t>
        </w:r>
        <w:r>
          <w:fldChar w:fldCharType="end"/>
        </w:r>
      </w:p>
    </w:sdtContent>
  </w:sdt>
  <w:p w14:paraId="314A6E72" w14:textId="77777777" w:rsidR="009C3BA8" w:rsidRDefault="009C3BA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16804462"/>
      <w:docPartObj>
        <w:docPartGallery w:val="Page Numbers (Top of Page)"/>
        <w:docPartUnique/>
      </w:docPartObj>
    </w:sdtPr>
    <w:sdtEndPr/>
    <w:sdtContent>
      <w:p w14:paraId="2EEC4430" w14:textId="690AE2C1" w:rsidR="009C3BA8" w:rsidRDefault="009C3BA8">
        <w:pPr>
          <w:pStyle w:val="aa"/>
          <w:jc w:val="center"/>
        </w:pPr>
        <w:r w:rsidRPr="00092F47">
          <w:rPr>
            <w:color w:val="FFFFFF"/>
          </w:rPr>
          <w:fldChar w:fldCharType="begin"/>
        </w:r>
        <w:r w:rsidRPr="00092F47">
          <w:rPr>
            <w:color w:val="FFFFFF"/>
          </w:rPr>
          <w:instrText>PAGE   \* MERGEFORMAT</w:instrText>
        </w:r>
        <w:r w:rsidRPr="00092F47">
          <w:rPr>
            <w:color w:val="FFFFFF"/>
          </w:rPr>
          <w:fldChar w:fldCharType="separate"/>
        </w:r>
        <w:r w:rsidR="00AE31C0">
          <w:rPr>
            <w:noProof/>
            <w:color w:val="FFFFFF"/>
          </w:rPr>
          <w:t>2</w:t>
        </w:r>
        <w:r w:rsidRPr="00092F47">
          <w:rPr>
            <w:color w:val="FFFFFF"/>
          </w:rPr>
          <w:fldChar w:fldCharType="end"/>
        </w:r>
      </w:p>
    </w:sdtContent>
  </w:sdt>
  <w:p w14:paraId="2264B798" w14:textId="77777777" w:rsidR="009C3BA8" w:rsidRDefault="009C3BA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A53A0"/>
    <w:multiLevelType w:val="hybridMultilevel"/>
    <w:tmpl w:val="692AEAB4"/>
    <w:lvl w:ilvl="0" w:tplc="05F032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" w15:restartNumberingAfterBreak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2" w15:restartNumberingAfterBreak="0">
    <w:nsid w:val="13A149EC"/>
    <w:multiLevelType w:val="hybridMultilevel"/>
    <w:tmpl w:val="9D9ACC6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0697B"/>
    <w:multiLevelType w:val="hybridMultilevel"/>
    <w:tmpl w:val="C874A472"/>
    <w:lvl w:ilvl="0" w:tplc="AFDAB60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C59B4"/>
    <w:multiLevelType w:val="hybridMultilevel"/>
    <w:tmpl w:val="1F0A073A"/>
    <w:lvl w:ilvl="0" w:tplc="B03C79D8">
      <w:start w:val="1"/>
      <w:numFmt w:val="decimal"/>
      <w:lvlText w:val="%1."/>
      <w:lvlJc w:val="left"/>
      <w:pPr>
        <w:ind w:left="1353" w:hanging="360"/>
      </w:pPr>
      <w:rPr>
        <w:b w:val="0"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8B63BA"/>
    <w:multiLevelType w:val="hybridMultilevel"/>
    <w:tmpl w:val="77046F06"/>
    <w:lvl w:ilvl="0" w:tplc="D5BAC40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51544B13"/>
    <w:multiLevelType w:val="hybridMultilevel"/>
    <w:tmpl w:val="DD9ADA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C25424F"/>
    <w:multiLevelType w:val="hybridMultilevel"/>
    <w:tmpl w:val="B25ABDD2"/>
    <w:lvl w:ilvl="0" w:tplc="C794EE66">
      <w:start w:val="1"/>
      <w:numFmt w:val="decimal"/>
      <w:lvlText w:val="%1."/>
      <w:lvlJc w:val="left"/>
      <w:pPr>
        <w:ind w:left="502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8"/>
  </w:num>
  <w:num w:numId="5">
    <w:abstractNumId w:val="2"/>
  </w:num>
  <w:num w:numId="6">
    <w:abstractNumId w:val="5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25247"/>
    <w:rsid w:val="000465D9"/>
    <w:rsid w:val="00047442"/>
    <w:rsid w:val="000759A0"/>
    <w:rsid w:val="00092F47"/>
    <w:rsid w:val="00095BAD"/>
    <w:rsid w:val="000A1399"/>
    <w:rsid w:val="000B4E0D"/>
    <w:rsid w:val="000C3E2B"/>
    <w:rsid w:val="000F65B9"/>
    <w:rsid w:val="00122B3E"/>
    <w:rsid w:val="0013389C"/>
    <w:rsid w:val="0013415B"/>
    <w:rsid w:val="00163BBA"/>
    <w:rsid w:val="00191561"/>
    <w:rsid w:val="001B075F"/>
    <w:rsid w:val="001C11AF"/>
    <w:rsid w:val="001E5692"/>
    <w:rsid w:val="00246309"/>
    <w:rsid w:val="002B1D3A"/>
    <w:rsid w:val="002D4426"/>
    <w:rsid w:val="00321DD8"/>
    <w:rsid w:val="00324EFC"/>
    <w:rsid w:val="00327096"/>
    <w:rsid w:val="00341677"/>
    <w:rsid w:val="00345E21"/>
    <w:rsid w:val="00374501"/>
    <w:rsid w:val="00422EEA"/>
    <w:rsid w:val="00435DA4"/>
    <w:rsid w:val="00440D09"/>
    <w:rsid w:val="00450D0A"/>
    <w:rsid w:val="00457D71"/>
    <w:rsid w:val="004E1E09"/>
    <w:rsid w:val="004E22B4"/>
    <w:rsid w:val="00535F0F"/>
    <w:rsid w:val="00550911"/>
    <w:rsid w:val="0057113D"/>
    <w:rsid w:val="0059632B"/>
    <w:rsid w:val="005972B3"/>
    <w:rsid w:val="005A0C0B"/>
    <w:rsid w:val="005B12FB"/>
    <w:rsid w:val="005B73FF"/>
    <w:rsid w:val="005C2CD4"/>
    <w:rsid w:val="005C2DC6"/>
    <w:rsid w:val="005C32DC"/>
    <w:rsid w:val="005E10C0"/>
    <w:rsid w:val="005F47F2"/>
    <w:rsid w:val="00602290"/>
    <w:rsid w:val="006306BA"/>
    <w:rsid w:val="00631598"/>
    <w:rsid w:val="00643639"/>
    <w:rsid w:val="00654D68"/>
    <w:rsid w:val="00705A8C"/>
    <w:rsid w:val="00711227"/>
    <w:rsid w:val="00761016"/>
    <w:rsid w:val="007B1DCD"/>
    <w:rsid w:val="007B6E07"/>
    <w:rsid w:val="007B7FE7"/>
    <w:rsid w:val="007C3CDF"/>
    <w:rsid w:val="007D4307"/>
    <w:rsid w:val="007E07A2"/>
    <w:rsid w:val="0080488E"/>
    <w:rsid w:val="008077F2"/>
    <w:rsid w:val="00824711"/>
    <w:rsid w:val="00883B06"/>
    <w:rsid w:val="00892536"/>
    <w:rsid w:val="008B512A"/>
    <w:rsid w:val="008C3FEF"/>
    <w:rsid w:val="008F403C"/>
    <w:rsid w:val="008F7CD5"/>
    <w:rsid w:val="00962E15"/>
    <w:rsid w:val="009753E5"/>
    <w:rsid w:val="009923FC"/>
    <w:rsid w:val="009A52ED"/>
    <w:rsid w:val="009C3BA8"/>
    <w:rsid w:val="009C648A"/>
    <w:rsid w:val="009E2530"/>
    <w:rsid w:val="00A15AEE"/>
    <w:rsid w:val="00A353AC"/>
    <w:rsid w:val="00A411A0"/>
    <w:rsid w:val="00A668F3"/>
    <w:rsid w:val="00A92BF2"/>
    <w:rsid w:val="00A93052"/>
    <w:rsid w:val="00AB0D24"/>
    <w:rsid w:val="00AC4855"/>
    <w:rsid w:val="00AD0DE5"/>
    <w:rsid w:val="00AE31C0"/>
    <w:rsid w:val="00B13937"/>
    <w:rsid w:val="00B358BD"/>
    <w:rsid w:val="00B507F1"/>
    <w:rsid w:val="00B677D7"/>
    <w:rsid w:val="00B9752A"/>
    <w:rsid w:val="00BA3521"/>
    <w:rsid w:val="00BC4DD1"/>
    <w:rsid w:val="00BD674A"/>
    <w:rsid w:val="00BE2D35"/>
    <w:rsid w:val="00C07BE8"/>
    <w:rsid w:val="00C17C70"/>
    <w:rsid w:val="00C90FA5"/>
    <w:rsid w:val="00CB791C"/>
    <w:rsid w:val="00CF1499"/>
    <w:rsid w:val="00D7797F"/>
    <w:rsid w:val="00D9242D"/>
    <w:rsid w:val="00DA6A2C"/>
    <w:rsid w:val="00DD5EC5"/>
    <w:rsid w:val="00E22CE3"/>
    <w:rsid w:val="00E412B9"/>
    <w:rsid w:val="00E4299C"/>
    <w:rsid w:val="00E54E5B"/>
    <w:rsid w:val="00EB2C32"/>
    <w:rsid w:val="00ED5C5A"/>
    <w:rsid w:val="00EE3304"/>
    <w:rsid w:val="00EE5D77"/>
    <w:rsid w:val="00EE6B29"/>
    <w:rsid w:val="00F033A2"/>
    <w:rsid w:val="00F1175B"/>
    <w:rsid w:val="00F139B8"/>
    <w:rsid w:val="00F22CBA"/>
    <w:rsid w:val="00F346FD"/>
    <w:rsid w:val="00F41CF9"/>
    <w:rsid w:val="00F51C70"/>
    <w:rsid w:val="00F57E9F"/>
    <w:rsid w:val="00FA62B6"/>
    <w:rsid w:val="00FB7FC4"/>
    <w:rsid w:val="00FC373F"/>
    <w:rsid w:val="00FD4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B8A884"/>
  <w15:docId w15:val="{7C7382D6-4C8F-4BC4-A6A0-B7FED11EF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3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C11AF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link w:val="Normal"/>
    <w:rsid w:val="001C11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link w:val="Normal1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C11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Strong"/>
    <w:uiPriority w:val="22"/>
    <w:qFormat/>
    <w:rsid w:val="001C11AF"/>
    <w:rPr>
      <w:b/>
      <w:bCs/>
    </w:rPr>
  </w:style>
  <w:style w:type="paragraph" w:styleId="a4">
    <w:name w:val="List Paragraph"/>
    <w:basedOn w:val="a"/>
    <w:link w:val="a5"/>
    <w:uiPriority w:val="34"/>
    <w:qFormat/>
    <w:rsid w:val="001C11AF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a6">
    <w:name w:val="Hyperlink"/>
    <w:uiPriority w:val="99"/>
    <w:rsid w:val="001C11AF"/>
    <w:rPr>
      <w:color w:val="150185"/>
      <w:u w:val="single"/>
    </w:rPr>
  </w:style>
  <w:style w:type="character" w:customStyle="1" w:styleId="FontStyle428">
    <w:name w:val="Font Style428"/>
    <w:rsid w:val="001C11AF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1C11AF"/>
    <w:pPr>
      <w:widowControl w:val="0"/>
      <w:autoSpaceDE w:val="0"/>
      <w:autoSpaceDN w:val="0"/>
      <w:adjustRightInd w:val="0"/>
    </w:pPr>
  </w:style>
  <w:style w:type="paragraph" w:customStyle="1" w:styleId="Default">
    <w:name w:val="Default"/>
    <w:rsid w:val="001C11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85">
    <w:name w:val="Font Style85"/>
    <w:rsid w:val="001C11AF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1C11AF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character" w:customStyle="1" w:styleId="FontStyle83">
    <w:name w:val="Font Style83"/>
    <w:rsid w:val="001C11AF"/>
    <w:rPr>
      <w:rFonts w:ascii="Times New Roman" w:hAnsi="Times New Roman" w:cs="Times New Roman"/>
      <w:b/>
      <w:sz w:val="24"/>
    </w:rPr>
  </w:style>
  <w:style w:type="paragraph" w:customStyle="1" w:styleId="file">
    <w:name w:val="file"/>
    <w:basedOn w:val="a"/>
    <w:rsid w:val="001C11AF"/>
    <w:pPr>
      <w:spacing w:before="100" w:beforeAutospacing="1" w:after="100" w:afterAutospacing="1"/>
    </w:pPr>
  </w:style>
  <w:style w:type="paragraph" w:customStyle="1" w:styleId="16pt">
    <w:name w:val="Обычный + 16 pt"/>
    <w:aliases w:val="полужирный,по центру"/>
    <w:basedOn w:val="a"/>
    <w:link w:val="a7"/>
    <w:rsid w:val="001C11AF"/>
    <w:pPr>
      <w:spacing w:line="360" w:lineRule="auto"/>
      <w:ind w:firstLine="709"/>
      <w:jc w:val="both"/>
    </w:pPr>
    <w:rPr>
      <w:sz w:val="32"/>
    </w:rPr>
  </w:style>
  <w:style w:type="character" w:customStyle="1" w:styleId="a7">
    <w:name w:val="по центру Знак"/>
    <w:link w:val="16pt"/>
    <w:rsid w:val="001C11AF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xmsolistparagraph">
    <w:name w:val="x_msolistparagraph"/>
    <w:basedOn w:val="a"/>
    <w:rsid w:val="001C11AF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basedOn w:val="a"/>
    <w:next w:val="a9"/>
    <w:uiPriority w:val="99"/>
    <w:rsid w:val="00BC4DD1"/>
    <w:pPr>
      <w:spacing w:before="100" w:beforeAutospacing="1" w:after="100" w:afterAutospacing="1"/>
    </w:pPr>
    <w:rPr>
      <w:rFonts w:ascii="Verdana" w:eastAsia="Arial Unicode MS" w:hAnsi="Verdana" w:cs="Arial Unicode MS"/>
      <w:sz w:val="28"/>
      <w:szCs w:val="28"/>
    </w:rPr>
  </w:style>
  <w:style w:type="character" w:customStyle="1" w:styleId="s1">
    <w:name w:val="s1"/>
    <w:rsid w:val="00BC4DD1"/>
    <w:rPr>
      <w:u w:val="single"/>
    </w:rPr>
  </w:style>
  <w:style w:type="paragraph" w:styleId="a9">
    <w:name w:val="Normal (Web)"/>
    <w:basedOn w:val="a"/>
    <w:uiPriority w:val="99"/>
    <w:unhideWhenUsed/>
    <w:rsid w:val="00BC4DD1"/>
  </w:style>
  <w:style w:type="character" w:customStyle="1" w:styleId="11">
    <w:name w:val="Неразрешенное упоминание1"/>
    <w:basedOn w:val="a0"/>
    <w:uiPriority w:val="99"/>
    <w:semiHidden/>
    <w:unhideWhenUsed/>
    <w:rsid w:val="00B677D7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19156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e">
    <w:name w:val="FollowedHyperlink"/>
    <w:basedOn w:val="a0"/>
    <w:uiPriority w:val="99"/>
    <w:semiHidden/>
    <w:unhideWhenUsed/>
    <w:rsid w:val="00705A8C"/>
    <w:rPr>
      <w:color w:val="954F72" w:themeColor="followedHyperlink"/>
      <w:u w:val="single"/>
    </w:rPr>
  </w:style>
  <w:style w:type="paragraph" w:styleId="af">
    <w:name w:val="TOC Heading"/>
    <w:basedOn w:val="1"/>
    <w:next w:val="a"/>
    <w:uiPriority w:val="39"/>
    <w:unhideWhenUsed/>
    <w:qFormat/>
    <w:rsid w:val="00E22CE3"/>
    <w:pPr>
      <w:keepLines/>
      <w:tabs>
        <w:tab w:val="clear" w:pos="4536"/>
        <w:tab w:val="clear" w:pos="9072"/>
      </w:tabs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Cs w:val="28"/>
    </w:rPr>
  </w:style>
  <w:style w:type="paragraph" w:styleId="2">
    <w:name w:val="toc 2"/>
    <w:basedOn w:val="a"/>
    <w:next w:val="a"/>
    <w:autoRedefine/>
    <w:uiPriority w:val="39"/>
    <w:unhideWhenUsed/>
    <w:rsid w:val="00E22CE3"/>
    <w:pPr>
      <w:spacing w:after="100"/>
      <w:ind w:left="240"/>
    </w:pPr>
  </w:style>
  <w:style w:type="paragraph" w:styleId="12">
    <w:name w:val="toc 1"/>
    <w:basedOn w:val="a"/>
    <w:next w:val="a"/>
    <w:autoRedefine/>
    <w:uiPriority w:val="39"/>
    <w:unhideWhenUsed/>
    <w:rsid w:val="00E22CE3"/>
    <w:pPr>
      <w:spacing w:after="100"/>
    </w:pPr>
  </w:style>
  <w:style w:type="paragraph" w:styleId="af0">
    <w:name w:val="Balloon Text"/>
    <w:basedOn w:val="a"/>
    <w:link w:val="af1"/>
    <w:uiPriority w:val="99"/>
    <w:semiHidden/>
    <w:unhideWhenUsed/>
    <w:rsid w:val="00E22CE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22CE3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3">
    <w:name w:val="Сетка таблицы1"/>
    <w:basedOn w:val="a1"/>
    <w:next w:val="af2"/>
    <w:uiPriority w:val="59"/>
    <w:rsid w:val="00092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Table Grid"/>
    <w:basedOn w:val="a1"/>
    <w:uiPriority w:val="39"/>
    <w:rsid w:val="00092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025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fa.ru/fil/ufa/about/ums/Pages/info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.ru/fil/ufa/about/ums/Pages/info.asp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C440F-6386-4F1C-A0CD-8C3FAD0FA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977</Words>
  <Characters>5573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Фархиева Светлана Анатольевна</dc:creator>
  <cp:lastModifiedBy>ne63xom</cp:lastModifiedBy>
  <cp:revision>4</cp:revision>
  <cp:lastPrinted>2022-10-18T05:07:00Z</cp:lastPrinted>
  <dcterms:created xsi:type="dcterms:W3CDTF">2025-09-12T17:44:00Z</dcterms:created>
  <dcterms:modified xsi:type="dcterms:W3CDTF">2025-09-12T17:54:00Z</dcterms:modified>
</cp:coreProperties>
</file>